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FA883">
      <w:pPr>
        <w:widowControl/>
        <w:tabs>
          <w:tab w:val="left" w:pos="1695"/>
          <w:tab w:val="left" w:pos="3370"/>
          <w:tab w:val="left" w:pos="5555"/>
          <w:tab w:val="right" w:pos="8547"/>
        </w:tabs>
        <w:autoSpaceDE w:val="0"/>
        <w:autoSpaceDN w:val="0"/>
        <w:adjustRightInd w:val="0"/>
        <w:snapToGrid w:val="0"/>
        <w:spacing w:line="360" w:lineRule="auto"/>
        <w:ind w:left="1080" w:hanging="1080" w:hangingChars="450"/>
        <w:jc w:val="left"/>
        <w:rPr>
          <w:rFonts w:ascii="Times New Roman" w:hAnsi="Times New Roman"/>
          <w:b/>
          <w:bCs/>
          <w:kern w:val="0"/>
          <w:sz w:val="24"/>
        </w:rPr>
      </w:pPr>
      <w:r>
        <w:rPr>
          <w:rFonts w:hint="eastAsia" w:ascii="方正黑体_GBK" w:hAnsi="方正黑体_GBK" w:eastAsia="方正黑体_GBK" w:cs="方正黑体_GBK"/>
          <w:kern w:val="0"/>
          <w:sz w:val="24"/>
        </w:rPr>
        <w:t>项目名称：重庆储备粮管理集团有限公司巴南分公司</w:t>
      </w:r>
      <w:r>
        <w:rPr>
          <w:rFonts w:hint="eastAsia" w:ascii="方正黑体_GBK" w:hAnsi="方正黑体_GBK" w:eastAsia="方正黑体_GBK" w:cs="方正黑体_GBK"/>
          <w:kern w:val="0"/>
          <w:sz w:val="24"/>
          <w:lang w:val="en-US" w:eastAsia="zh-CN"/>
        </w:rPr>
        <w:t>叉车采购</w:t>
      </w:r>
      <w:r>
        <w:rPr>
          <w:rFonts w:hint="eastAsia" w:ascii="方正黑体_GBK" w:hAnsi="方正黑体_GBK" w:eastAsia="方正黑体_GBK" w:cs="方正黑体_GBK"/>
          <w:kern w:val="0"/>
          <w:sz w:val="24"/>
        </w:rPr>
        <w:t>项目</w:t>
      </w:r>
      <w:r>
        <w:rPr>
          <w:rFonts w:ascii="Times New Roman" w:hAnsi="Times New Roman"/>
          <w:b/>
          <w:bCs/>
          <w:kern w:val="0"/>
          <w:sz w:val="24"/>
        </w:rPr>
        <w:tab/>
      </w:r>
    </w:p>
    <w:p w14:paraId="2885A57C">
      <w:pPr>
        <w:autoSpaceDE w:val="0"/>
        <w:autoSpaceDN w:val="0"/>
        <w:adjustRightInd w:val="0"/>
        <w:snapToGrid w:val="0"/>
        <w:spacing w:line="360" w:lineRule="auto"/>
        <w:jc w:val="left"/>
        <w:rPr>
          <w:rFonts w:ascii="Times New Roman" w:hAnsi="Times New Roman"/>
          <w:w w:val="99"/>
          <w:kern w:val="0"/>
          <w:sz w:val="36"/>
          <w:szCs w:val="32"/>
        </w:rPr>
      </w:pPr>
    </w:p>
    <w:p w14:paraId="27FCE179">
      <w:pPr>
        <w:autoSpaceDE w:val="0"/>
        <w:autoSpaceDN w:val="0"/>
        <w:adjustRightInd w:val="0"/>
        <w:snapToGrid w:val="0"/>
        <w:spacing w:line="360" w:lineRule="auto"/>
        <w:jc w:val="left"/>
        <w:rPr>
          <w:rFonts w:ascii="Times New Roman" w:hAnsi="Times New Roman"/>
          <w:kern w:val="0"/>
          <w:szCs w:val="21"/>
        </w:rPr>
      </w:pPr>
    </w:p>
    <w:p w14:paraId="5A6F53C4">
      <w:pPr>
        <w:autoSpaceDE w:val="0"/>
        <w:autoSpaceDN w:val="0"/>
        <w:adjustRightInd w:val="0"/>
        <w:snapToGrid w:val="0"/>
        <w:spacing w:line="360" w:lineRule="auto"/>
        <w:jc w:val="left"/>
        <w:rPr>
          <w:rFonts w:ascii="Times New Roman" w:hAnsi="Times New Roman"/>
          <w:kern w:val="0"/>
          <w:szCs w:val="21"/>
        </w:rPr>
      </w:pPr>
    </w:p>
    <w:p w14:paraId="3D45531B">
      <w:pPr>
        <w:widowControl/>
        <w:adjustRightInd w:val="0"/>
        <w:snapToGrid w:val="0"/>
        <w:spacing w:before="100" w:beforeAutospacing="1" w:after="100" w:afterAutospacing="1" w:line="360" w:lineRule="auto"/>
        <w:jc w:val="center"/>
        <w:rPr>
          <w:rFonts w:ascii="Times New Roman" w:hAnsi="Times New Roman"/>
          <w:kern w:val="0"/>
          <w:sz w:val="96"/>
          <w:szCs w:val="96"/>
        </w:rPr>
      </w:pPr>
      <w:r>
        <w:rPr>
          <w:rFonts w:hint="eastAsia" w:ascii="Times New Roman" w:hAnsi="Times New Roman"/>
          <w:sz w:val="96"/>
          <w:szCs w:val="96"/>
        </w:rPr>
        <w:t>比</w:t>
      </w:r>
      <w:r>
        <w:rPr>
          <w:rFonts w:ascii="Times New Roman" w:hAnsi="Times New Roman"/>
          <w:sz w:val="96"/>
          <w:szCs w:val="96"/>
        </w:rPr>
        <w:t xml:space="preserve"> </w:t>
      </w:r>
      <w:r>
        <w:rPr>
          <w:rFonts w:hint="eastAsia" w:ascii="Times New Roman" w:hAnsi="Times New Roman"/>
          <w:sz w:val="96"/>
          <w:szCs w:val="96"/>
        </w:rPr>
        <w:t>选</w:t>
      </w:r>
      <w:r>
        <w:rPr>
          <w:rFonts w:ascii="Times New Roman" w:hAnsi="Times New Roman"/>
          <w:sz w:val="96"/>
          <w:szCs w:val="96"/>
        </w:rPr>
        <w:t xml:space="preserve"> </w:t>
      </w:r>
      <w:r>
        <w:rPr>
          <w:rFonts w:hint="eastAsia" w:ascii="Times New Roman" w:hAnsi="Times New Roman"/>
          <w:sz w:val="96"/>
          <w:szCs w:val="96"/>
        </w:rPr>
        <w:t>文</w:t>
      </w:r>
      <w:r>
        <w:rPr>
          <w:rFonts w:ascii="Times New Roman" w:hAnsi="Times New Roman"/>
          <w:sz w:val="96"/>
          <w:szCs w:val="96"/>
        </w:rPr>
        <w:t xml:space="preserve"> </w:t>
      </w:r>
      <w:r>
        <w:rPr>
          <w:rFonts w:hint="eastAsia" w:ascii="Times New Roman" w:hAnsi="Times New Roman"/>
          <w:sz w:val="96"/>
          <w:szCs w:val="96"/>
        </w:rPr>
        <w:t>件</w:t>
      </w:r>
    </w:p>
    <w:p w14:paraId="728C79AA">
      <w:pPr>
        <w:widowControl/>
        <w:adjustRightInd w:val="0"/>
        <w:snapToGrid w:val="0"/>
        <w:spacing w:line="360" w:lineRule="auto"/>
        <w:rPr>
          <w:rFonts w:ascii="Times New Roman" w:hAnsi="Times New Roman"/>
          <w:kern w:val="0"/>
          <w:sz w:val="48"/>
          <w:szCs w:val="48"/>
        </w:rPr>
      </w:pPr>
    </w:p>
    <w:p w14:paraId="160E1708">
      <w:pPr>
        <w:widowControl/>
        <w:adjustRightInd w:val="0"/>
        <w:snapToGrid w:val="0"/>
        <w:spacing w:line="360" w:lineRule="auto"/>
        <w:rPr>
          <w:rFonts w:ascii="Times New Roman" w:hAnsi="Times New Roman"/>
          <w:kern w:val="0"/>
          <w:sz w:val="48"/>
          <w:szCs w:val="48"/>
        </w:rPr>
      </w:pPr>
    </w:p>
    <w:p w14:paraId="27CCB2B9">
      <w:pPr>
        <w:widowControl/>
        <w:adjustRightInd w:val="0"/>
        <w:snapToGrid w:val="0"/>
        <w:spacing w:line="360" w:lineRule="auto"/>
        <w:rPr>
          <w:rFonts w:ascii="Times New Roman" w:hAnsi="Times New Roman"/>
          <w:kern w:val="0"/>
          <w:sz w:val="48"/>
          <w:szCs w:val="48"/>
        </w:rPr>
      </w:pPr>
    </w:p>
    <w:p w14:paraId="5DFBD787">
      <w:pPr>
        <w:pStyle w:val="2"/>
        <w:tabs>
          <w:tab w:val="left" w:pos="3354"/>
        </w:tabs>
        <w:spacing w:line="360" w:lineRule="auto"/>
        <w:rPr>
          <w:rFonts w:ascii="Times New Roman" w:hAnsi="Times New Roman"/>
          <w:sz w:val="22"/>
          <w:szCs w:val="28"/>
        </w:rPr>
      </w:pPr>
      <w:r>
        <w:rPr>
          <w:rFonts w:ascii="Times New Roman" w:hAnsi="Times New Roman"/>
          <w:sz w:val="22"/>
          <w:szCs w:val="28"/>
        </w:rPr>
        <w:tab/>
      </w:r>
    </w:p>
    <w:p w14:paraId="412B6D38">
      <w:pPr>
        <w:rPr>
          <w:rFonts w:ascii="Times New Roman" w:hAnsi="Times New Roman"/>
          <w:sz w:val="22"/>
          <w:szCs w:val="28"/>
        </w:rPr>
      </w:pPr>
    </w:p>
    <w:p w14:paraId="6DBAB4BF">
      <w:pPr>
        <w:pStyle w:val="2"/>
        <w:rPr>
          <w:rFonts w:ascii="Times New Roman" w:hAnsi="Times New Roman"/>
          <w:sz w:val="22"/>
          <w:szCs w:val="28"/>
        </w:rPr>
      </w:pPr>
    </w:p>
    <w:p w14:paraId="2A3F3A57">
      <w:pPr>
        <w:widowControl/>
        <w:tabs>
          <w:tab w:val="left" w:pos="2369"/>
        </w:tabs>
        <w:adjustRightInd w:val="0"/>
        <w:snapToGrid w:val="0"/>
        <w:spacing w:line="360" w:lineRule="auto"/>
        <w:ind w:firstLine="320" w:firstLineChars="100"/>
        <w:jc w:val="left"/>
        <w:rPr>
          <w:rFonts w:ascii="Times New Roman" w:hAnsi="Times New Roman"/>
          <w:sz w:val="32"/>
          <w:szCs w:val="32"/>
        </w:rPr>
      </w:pPr>
      <w:r>
        <w:rPr>
          <w:rFonts w:ascii="Times New Roman" w:hAnsi="Times New Roman"/>
          <w:sz w:val="32"/>
          <w:szCs w:val="32"/>
        </w:rPr>
        <w:tab/>
      </w:r>
    </w:p>
    <w:p w14:paraId="118DAC23">
      <w:pPr>
        <w:widowControl/>
        <w:tabs>
          <w:tab w:val="left" w:pos="2369"/>
        </w:tabs>
        <w:adjustRightInd w:val="0"/>
        <w:snapToGrid w:val="0"/>
        <w:spacing w:line="360" w:lineRule="auto"/>
        <w:jc w:val="left"/>
        <w:rPr>
          <w:rFonts w:ascii="Times New Roman" w:hAnsi="Times New Roman"/>
          <w:sz w:val="32"/>
          <w:szCs w:val="32"/>
        </w:rPr>
      </w:pPr>
    </w:p>
    <w:p w14:paraId="65E691FF">
      <w:pPr>
        <w:widowControl/>
        <w:adjustRightInd w:val="0"/>
        <w:snapToGrid w:val="0"/>
        <w:spacing w:line="360" w:lineRule="auto"/>
        <w:ind w:firstLine="321" w:firstLineChars="100"/>
        <w:rPr>
          <w:rFonts w:ascii="Times New Roman" w:hAnsi="Times New Roman"/>
          <w:b/>
          <w:bCs/>
          <w:sz w:val="32"/>
          <w:szCs w:val="32"/>
          <w:u w:val="single"/>
        </w:rPr>
      </w:pPr>
      <w:r>
        <w:rPr>
          <w:rFonts w:hint="eastAsia" w:ascii="Times New Roman" w:hAnsi="Times New Roman"/>
          <w:b/>
          <w:bCs/>
          <w:sz w:val="32"/>
          <w:szCs w:val="32"/>
        </w:rPr>
        <w:t>比</w:t>
      </w:r>
      <w:r>
        <w:rPr>
          <w:rFonts w:ascii="Times New Roman" w:hAnsi="Times New Roman"/>
          <w:b/>
          <w:bCs/>
          <w:sz w:val="32"/>
          <w:szCs w:val="32"/>
        </w:rPr>
        <w:t xml:space="preserve">   </w:t>
      </w:r>
      <w:r>
        <w:rPr>
          <w:rFonts w:hint="eastAsia" w:ascii="Times New Roman" w:hAnsi="Times New Roman"/>
          <w:b/>
          <w:bCs/>
          <w:sz w:val="32"/>
          <w:szCs w:val="32"/>
        </w:rPr>
        <w:t>选</w:t>
      </w:r>
      <w:r>
        <w:rPr>
          <w:rFonts w:ascii="Times New Roman" w:hAnsi="Times New Roman"/>
          <w:b/>
          <w:bCs/>
          <w:sz w:val="32"/>
          <w:szCs w:val="32"/>
        </w:rPr>
        <w:t xml:space="preserve">  人</w:t>
      </w:r>
      <w:r>
        <w:rPr>
          <w:rFonts w:hint="eastAsia" w:ascii="Times New Roman" w:hAnsi="Times New Roman"/>
          <w:b/>
          <w:bCs/>
          <w:sz w:val="32"/>
          <w:szCs w:val="32"/>
        </w:rPr>
        <w:t>：</w:t>
      </w:r>
      <w:r>
        <w:rPr>
          <w:rFonts w:hint="eastAsia" w:ascii="Times New Roman" w:hAnsi="Times New Roman"/>
          <w:b/>
          <w:bCs/>
          <w:sz w:val="32"/>
          <w:szCs w:val="32"/>
          <w:u w:val="single"/>
        </w:rPr>
        <w:t>重庆储备粮管理集团有限公司巴南分公司</w:t>
      </w:r>
    </w:p>
    <w:p w14:paraId="4707A48B">
      <w:pPr>
        <w:widowControl/>
        <w:tabs>
          <w:tab w:val="center" w:pos="4217"/>
          <w:tab w:val="left" w:pos="6613"/>
        </w:tabs>
        <w:adjustRightInd w:val="0"/>
        <w:snapToGrid w:val="0"/>
        <w:spacing w:line="360" w:lineRule="auto"/>
        <w:jc w:val="center"/>
        <w:rPr>
          <w:rFonts w:ascii="Times New Roman" w:hAnsi="Times New Roman"/>
          <w:sz w:val="32"/>
          <w:szCs w:val="32"/>
          <w:u w:val="single"/>
        </w:rPr>
      </w:pPr>
    </w:p>
    <w:p w14:paraId="44E950DF">
      <w:pPr>
        <w:widowControl/>
        <w:tabs>
          <w:tab w:val="center" w:pos="4217"/>
          <w:tab w:val="left" w:pos="6613"/>
        </w:tabs>
        <w:adjustRightInd w:val="0"/>
        <w:snapToGrid w:val="0"/>
        <w:spacing w:line="360" w:lineRule="auto"/>
        <w:jc w:val="center"/>
        <w:rPr>
          <w:rFonts w:ascii="Times New Roman" w:hAnsi="Times New Roman"/>
          <w:sz w:val="32"/>
          <w:szCs w:val="32"/>
        </w:rPr>
        <w:sectPr>
          <w:headerReference r:id="rId4" w:type="first"/>
          <w:footerReference r:id="rId6" w:type="first"/>
          <w:headerReference r:id="rId3" w:type="default"/>
          <w:footerReference r:id="rId5" w:type="default"/>
          <w:pgSz w:w="11907" w:h="16839"/>
          <w:pgMar w:top="1480" w:right="1680" w:bottom="993" w:left="1680" w:header="720" w:footer="720" w:gutter="0"/>
          <w:cols w:space="720" w:num="1"/>
          <w:titlePg/>
          <w:docGrid w:linePitch="286" w:charSpace="0"/>
        </w:sectPr>
      </w:pPr>
      <w:r>
        <w:rPr>
          <w:rFonts w:ascii="Times New Roman" w:hAnsi="Times New Roman"/>
          <w:sz w:val="32"/>
          <w:szCs w:val="32"/>
        </w:rPr>
        <w:t>202</w:t>
      </w:r>
      <w:r>
        <w:rPr>
          <w:rFonts w:hint="eastAsia" w:ascii="Times New Roman" w:hAnsi="Times New Roman"/>
          <w:sz w:val="32"/>
          <w:szCs w:val="32"/>
        </w:rPr>
        <w:t>5</w:t>
      </w:r>
      <w:r>
        <w:rPr>
          <w:rFonts w:ascii="Times New Roman" w:hAnsi="Times New Roman"/>
          <w:sz w:val="32"/>
          <w:szCs w:val="32"/>
        </w:rPr>
        <w:t>年</w:t>
      </w:r>
      <w:r>
        <w:rPr>
          <w:rFonts w:hint="eastAsia" w:ascii="Times New Roman" w:hAnsi="Times New Roman"/>
          <w:sz w:val="32"/>
          <w:szCs w:val="32"/>
          <w:lang w:val="en-US" w:eastAsia="zh-CN"/>
        </w:rPr>
        <w:t>11</w:t>
      </w:r>
      <w:r>
        <w:rPr>
          <w:rFonts w:ascii="Times New Roman" w:hAnsi="Times New Roman"/>
          <w:sz w:val="32"/>
          <w:szCs w:val="32"/>
        </w:rPr>
        <w:t>月</w:t>
      </w:r>
    </w:p>
    <w:p w14:paraId="74A3C3E0">
      <w:pPr>
        <w:pStyle w:val="17"/>
        <w:spacing w:line="360" w:lineRule="auto"/>
        <w:ind w:left="420"/>
        <w:jc w:val="center"/>
        <w:rPr>
          <w:rFonts w:ascii="Times New Roman" w:hAnsi="Times New Roman" w:cs="Times New Roman"/>
          <w:color w:val="auto"/>
          <w:sz w:val="36"/>
          <w:szCs w:val="36"/>
        </w:rPr>
      </w:pPr>
      <w:r>
        <w:rPr>
          <w:rFonts w:hint="eastAsia" w:ascii="Times New Roman" w:hAnsi="Times New Roman" w:cs="Times New Roman"/>
          <w:color w:val="auto"/>
          <w:sz w:val="36"/>
          <w:szCs w:val="36"/>
          <w:lang w:val="zh-CN"/>
        </w:rPr>
        <w:t>目录</w:t>
      </w:r>
    </w:p>
    <w:p w14:paraId="69FD6B59">
      <w:pPr>
        <w:pStyle w:val="10"/>
        <w:tabs>
          <w:tab w:val="right" w:leader="dot" w:pos="9213"/>
        </w:tabs>
        <w:rPr>
          <w:rFonts w:ascii="Times New Roman" w:hAnsi="Times New Roman" w:cs="Times New Roman"/>
          <w:sz w:val="21"/>
          <w:szCs w:val="21"/>
        </w:rPr>
      </w:pPr>
      <w:r>
        <w:rPr>
          <w:rFonts w:ascii="Times New Roman" w:hAnsi="Times New Roman" w:cs="Times New Roman"/>
          <w:b w:val="0"/>
          <w:sz w:val="21"/>
          <w:szCs w:val="21"/>
        </w:rPr>
        <w:fldChar w:fldCharType="begin"/>
      </w:r>
      <w:r>
        <w:rPr>
          <w:rFonts w:ascii="Times New Roman" w:hAnsi="Times New Roman" w:cs="Times New Roman"/>
          <w:b w:val="0"/>
          <w:sz w:val="21"/>
          <w:szCs w:val="21"/>
        </w:rPr>
        <w:instrText xml:space="preserve"> TOC \o "1-3" \h \z \u </w:instrText>
      </w:r>
      <w:r>
        <w:rPr>
          <w:rFonts w:ascii="Times New Roman" w:hAnsi="Times New Roman" w:cs="Times New Roman"/>
          <w:b w:val="0"/>
          <w:sz w:val="21"/>
          <w:szCs w:val="21"/>
        </w:rPr>
        <w:fldChar w:fldCharType="separate"/>
      </w:r>
      <w:r>
        <w:fldChar w:fldCharType="begin"/>
      </w:r>
      <w:r>
        <w:instrText xml:space="preserve"> HYPERLINK \l "_Toc19710" </w:instrText>
      </w:r>
      <w:r>
        <w:fldChar w:fldCharType="separate"/>
      </w:r>
      <w:r>
        <w:rPr>
          <w:rFonts w:hint="eastAsia" w:ascii="Times New Roman" w:hAnsi="Times New Roman" w:cs="Times New Roman"/>
          <w:bCs w:val="0"/>
          <w:snapToGrid w:val="0"/>
          <w:sz w:val="21"/>
          <w:szCs w:val="36"/>
        </w:rPr>
        <w:t>第一章</w:t>
      </w:r>
      <w:r>
        <w:rPr>
          <w:rFonts w:ascii="Times New Roman" w:hAnsi="Times New Roman" w:cs="Times New Roman"/>
          <w:bCs w:val="0"/>
          <w:snapToGrid w:val="0"/>
          <w:sz w:val="21"/>
          <w:szCs w:val="36"/>
        </w:rPr>
        <w:t xml:space="preserve"> </w:t>
      </w:r>
      <w:r>
        <w:rPr>
          <w:rFonts w:hint="eastAsia" w:ascii="Times New Roman" w:hAnsi="Times New Roman" w:cs="Times New Roman"/>
          <w:bCs w:val="0"/>
          <w:snapToGrid w:val="0"/>
          <w:sz w:val="21"/>
          <w:szCs w:val="36"/>
        </w:rPr>
        <w:t xml:space="preserve"> 比选公告</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_Toc19710 \h </w:instrText>
      </w:r>
      <w:r>
        <w:rPr>
          <w:rFonts w:ascii="Times New Roman" w:hAnsi="Times New Roman" w:cs="Times New Roman"/>
          <w:sz w:val="21"/>
          <w:szCs w:val="21"/>
        </w:rPr>
        <w:fldChar w:fldCharType="separate"/>
      </w:r>
      <w:r>
        <w:rPr>
          <w:rFonts w:ascii="Times New Roman" w:hAnsi="Times New Roman" w:cs="Times New Roman"/>
          <w:sz w:val="21"/>
          <w:szCs w:val="21"/>
        </w:rPr>
        <w:t>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2F3D1DDD">
      <w:pPr>
        <w:pStyle w:val="10"/>
        <w:tabs>
          <w:tab w:val="right" w:leader="dot" w:pos="9213"/>
        </w:tabs>
        <w:rPr>
          <w:rFonts w:ascii="Times New Roman" w:hAnsi="Times New Roman" w:cs="Times New Roman"/>
          <w:sz w:val="21"/>
          <w:szCs w:val="21"/>
        </w:rPr>
      </w:pPr>
      <w:r>
        <w:fldChar w:fldCharType="begin"/>
      </w:r>
      <w:r>
        <w:instrText xml:space="preserve"> HYPERLINK \l "_Toc11624" </w:instrText>
      </w:r>
      <w:r>
        <w:fldChar w:fldCharType="separate"/>
      </w:r>
      <w:r>
        <w:rPr>
          <w:rFonts w:hint="eastAsia" w:ascii="Times New Roman" w:hAnsi="Times New Roman" w:cs="Times New Roman"/>
          <w:bCs w:val="0"/>
          <w:snapToGrid w:val="0"/>
          <w:sz w:val="21"/>
          <w:szCs w:val="36"/>
        </w:rPr>
        <w:t>第二章  参选人须知</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_Toc11624 \h </w:instrText>
      </w:r>
      <w:r>
        <w:rPr>
          <w:rFonts w:ascii="Times New Roman" w:hAnsi="Times New Roman" w:cs="Times New Roman"/>
          <w:sz w:val="21"/>
          <w:szCs w:val="21"/>
        </w:rPr>
        <w:fldChar w:fldCharType="separate"/>
      </w:r>
      <w:r>
        <w:rPr>
          <w:rFonts w:ascii="Times New Roman" w:hAnsi="Times New Roman" w:cs="Times New Roman"/>
          <w:sz w:val="21"/>
          <w:szCs w:val="21"/>
        </w:rPr>
        <w:t>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12F92A75">
      <w:pPr>
        <w:pStyle w:val="10"/>
        <w:tabs>
          <w:tab w:val="right" w:leader="dot" w:pos="9213"/>
        </w:tabs>
        <w:rPr>
          <w:rFonts w:ascii="Times New Roman" w:hAnsi="Times New Roman" w:cs="Times New Roman"/>
          <w:sz w:val="21"/>
          <w:szCs w:val="21"/>
        </w:rPr>
      </w:pPr>
      <w:r>
        <w:fldChar w:fldCharType="begin"/>
      </w:r>
      <w:r>
        <w:instrText xml:space="preserve"> HYPERLINK \l "_Toc4202" </w:instrText>
      </w:r>
      <w:r>
        <w:fldChar w:fldCharType="separate"/>
      </w:r>
      <w:r>
        <w:rPr>
          <w:rFonts w:hint="eastAsia" w:ascii="Times New Roman" w:hAnsi="Times New Roman" w:cs="Times New Roman"/>
          <w:bCs w:val="0"/>
          <w:snapToGrid w:val="0"/>
          <w:sz w:val="21"/>
          <w:szCs w:val="36"/>
        </w:rPr>
        <w:t>第三章  评标办法</w:t>
      </w:r>
      <w:r>
        <w:rPr>
          <w:rFonts w:ascii="Times New Roman" w:hAnsi="Times New Roman" w:cs="Times New Roman"/>
          <w:sz w:val="21"/>
          <w:szCs w:val="21"/>
        </w:rPr>
        <w:tab/>
      </w:r>
      <w:r>
        <w:rPr>
          <w:rFonts w:hint="eastAsia" w:ascii="Times New Roman" w:hAnsi="Times New Roman" w:cs="Times New Roman"/>
          <w:sz w:val="21"/>
          <w:szCs w:val="21"/>
          <w:lang w:val="en-US" w:eastAsia="zh-CN"/>
        </w:rPr>
        <w:t>8</w:t>
      </w:r>
      <w:r>
        <w:rPr>
          <w:rFonts w:ascii="Times New Roman" w:hAnsi="Times New Roman" w:cs="Times New Roman"/>
          <w:sz w:val="21"/>
          <w:szCs w:val="21"/>
        </w:rPr>
        <w:fldChar w:fldCharType="end"/>
      </w:r>
    </w:p>
    <w:p w14:paraId="45D2DCAC">
      <w:pPr>
        <w:pStyle w:val="10"/>
        <w:tabs>
          <w:tab w:val="right" w:leader="dot" w:pos="9213"/>
        </w:tabs>
        <w:rPr>
          <w:rFonts w:hint="eastAsia" w:ascii="Times New Roman" w:hAnsi="Times New Roman" w:cs="Times New Roman"/>
          <w:sz w:val="21"/>
          <w:szCs w:val="21"/>
          <w:lang w:val="en-US" w:eastAsia="zh-CN"/>
        </w:rPr>
      </w:pPr>
      <w:r>
        <w:fldChar w:fldCharType="begin"/>
      </w:r>
      <w:r>
        <w:instrText xml:space="preserve"> HYPERLINK \l "_Toc13433" </w:instrText>
      </w:r>
      <w:r>
        <w:fldChar w:fldCharType="separate"/>
      </w:r>
      <w:r>
        <w:rPr>
          <w:rFonts w:hint="eastAsia" w:ascii="Times New Roman" w:hAnsi="Times New Roman" w:cs="Times New Roman"/>
          <w:sz w:val="21"/>
          <w:szCs w:val="32"/>
        </w:rPr>
        <w:t>第四章　</w:t>
      </w:r>
      <w:r>
        <w:rPr>
          <w:rFonts w:hint="eastAsia" w:ascii="Times New Roman" w:hAnsi="Times New Roman" w:cs="Times New Roman"/>
          <w:sz w:val="21"/>
          <w:szCs w:val="32"/>
          <w:lang w:val="en-US" w:eastAsia="zh-CN"/>
        </w:rPr>
        <w:t>合同条款及格式</w:t>
      </w:r>
      <w:r>
        <w:rPr>
          <w:rFonts w:ascii="Times New Roman" w:hAnsi="Times New Roman" w:cs="Times New Roman"/>
          <w:sz w:val="21"/>
          <w:szCs w:val="21"/>
        </w:rPr>
        <w:tab/>
      </w:r>
      <w:r>
        <w:rPr>
          <w:rFonts w:ascii="Times New Roman" w:hAnsi="Times New Roman" w:cs="Times New Roman"/>
          <w:sz w:val="21"/>
          <w:szCs w:val="21"/>
        </w:rPr>
        <w:fldChar w:fldCharType="end"/>
      </w:r>
      <w:r>
        <w:rPr>
          <w:rFonts w:hint="eastAsia" w:ascii="Times New Roman" w:hAnsi="Times New Roman" w:cs="Times New Roman"/>
          <w:sz w:val="21"/>
          <w:szCs w:val="21"/>
          <w:lang w:val="en-US" w:eastAsia="zh-CN"/>
        </w:rPr>
        <w:t>9</w:t>
      </w:r>
    </w:p>
    <w:p w14:paraId="5C332ACA">
      <w:pPr>
        <w:pStyle w:val="10"/>
        <w:tabs>
          <w:tab w:val="right" w:leader="dot" w:pos="9213"/>
        </w:tabs>
        <w:rPr>
          <w:rFonts w:hint="default" w:ascii="Times New Roman" w:hAnsi="Times New Roman" w:eastAsia="宋体" w:cs="Times New Roman"/>
          <w:sz w:val="21"/>
          <w:szCs w:val="21"/>
          <w:lang w:val="en-US" w:eastAsia="zh-CN"/>
        </w:rPr>
      </w:pPr>
      <w:r>
        <w:fldChar w:fldCharType="begin"/>
      </w:r>
      <w:r>
        <w:instrText xml:space="preserve"> HYPERLINK \l "_Toc13433" </w:instrText>
      </w:r>
      <w:r>
        <w:fldChar w:fldCharType="separate"/>
      </w:r>
      <w:r>
        <w:rPr>
          <w:rFonts w:hint="eastAsia" w:ascii="Times New Roman" w:hAnsi="Times New Roman" w:cs="Times New Roman"/>
          <w:sz w:val="21"/>
          <w:szCs w:val="32"/>
        </w:rPr>
        <w:t>第</w:t>
      </w:r>
      <w:r>
        <w:rPr>
          <w:rFonts w:hint="eastAsia" w:ascii="Times New Roman" w:hAnsi="Times New Roman" w:cs="Times New Roman"/>
          <w:sz w:val="21"/>
          <w:szCs w:val="32"/>
          <w:lang w:val="en-US" w:eastAsia="zh-CN"/>
        </w:rPr>
        <w:t>五</w:t>
      </w:r>
      <w:r>
        <w:rPr>
          <w:rFonts w:hint="eastAsia" w:ascii="Times New Roman" w:hAnsi="Times New Roman" w:cs="Times New Roman"/>
          <w:sz w:val="21"/>
          <w:szCs w:val="32"/>
        </w:rPr>
        <w:t>章　</w:t>
      </w:r>
      <w:r>
        <w:rPr>
          <w:rFonts w:hint="eastAsia" w:ascii="Times New Roman" w:hAnsi="Times New Roman" w:cs="Times New Roman"/>
          <w:sz w:val="21"/>
          <w:szCs w:val="32"/>
          <w:lang w:val="en-US" w:eastAsia="zh-CN"/>
        </w:rPr>
        <w:t>参选文件格</w:t>
      </w:r>
      <w:r>
        <w:rPr>
          <w:rFonts w:hint="eastAsia" w:ascii="Times New Roman" w:hAnsi="Times New Roman" w:cs="Times New Roman"/>
          <w:sz w:val="21"/>
          <w:szCs w:val="32"/>
        </w:rPr>
        <w:t>式</w:t>
      </w:r>
      <w:r>
        <w:rPr>
          <w:rFonts w:ascii="Times New Roman" w:hAnsi="Times New Roman" w:cs="Times New Roman"/>
          <w:sz w:val="21"/>
          <w:szCs w:val="21"/>
        </w:rPr>
        <w:tab/>
      </w:r>
      <w:r>
        <w:rPr>
          <w:rFonts w:ascii="Times New Roman" w:hAnsi="Times New Roman" w:cs="Times New Roman"/>
          <w:sz w:val="21"/>
          <w:szCs w:val="21"/>
        </w:rPr>
        <w:fldChar w:fldCharType="end"/>
      </w:r>
      <w:r>
        <w:rPr>
          <w:rFonts w:hint="eastAsia" w:ascii="Times New Roman" w:hAnsi="Times New Roman" w:cs="Times New Roman"/>
          <w:sz w:val="21"/>
          <w:szCs w:val="21"/>
          <w:lang w:val="en-US" w:eastAsia="zh-CN"/>
        </w:rPr>
        <w:t>15</w:t>
      </w:r>
    </w:p>
    <w:p w14:paraId="0D4A8A3C">
      <w:pPr>
        <w:spacing w:line="480" w:lineRule="exact"/>
        <w:rPr>
          <w:rFonts w:ascii="Times New Roman" w:hAnsi="Times New Roman"/>
          <w:sz w:val="22"/>
          <w:szCs w:val="28"/>
        </w:rPr>
      </w:pPr>
      <w:r>
        <w:rPr>
          <w:rFonts w:ascii="Times New Roman" w:hAnsi="Times New Roman"/>
          <w:bCs/>
          <w:sz w:val="22"/>
          <w:szCs w:val="28"/>
          <w:lang w:val="zh-CN"/>
        </w:rPr>
        <w:fldChar w:fldCharType="end"/>
      </w:r>
    </w:p>
    <w:p w14:paraId="78CAD47B">
      <w:pPr>
        <w:pStyle w:val="2"/>
        <w:spacing w:line="480" w:lineRule="exact"/>
        <w:rPr>
          <w:rFonts w:asciiTheme="minorEastAsia" w:hAnsiTheme="minorEastAsia" w:eastAsiaTheme="minorEastAsia"/>
          <w:sz w:val="22"/>
          <w:szCs w:val="22"/>
        </w:rPr>
      </w:pPr>
    </w:p>
    <w:p w14:paraId="655103F8">
      <w:pPr>
        <w:pStyle w:val="2"/>
        <w:spacing w:line="480" w:lineRule="exact"/>
        <w:rPr>
          <w:rFonts w:asciiTheme="minorEastAsia" w:hAnsiTheme="minorEastAsia" w:eastAsiaTheme="minorEastAsia"/>
          <w:sz w:val="22"/>
          <w:szCs w:val="22"/>
        </w:rPr>
      </w:pPr>
    </w:p>
    <w:p w14:paraId="7E56771D">
      <w:pPr>
        <w:pStyle w:val="2"/>
        <w:spacing w:line="480" w:lineRule="exact"/>
        <w:rPr>
          <w:rFonts w:asciiTheme="minorEastAsia" w:hAnsiTheme="minorEastAsia" w:eastAsiaTheme="minorEastAsia"/>
          <w:sz w:val="22"/>
          <w:szCs w:val="22"/>
        </w:rPr>
      </w:pPr>
    </w:p>
    <w:p w14:paraId="027D4E52">
      <w:pPr>
        <w:pStyle w:val="2"/>
        <w:spacing w:line="480" w:lineRule="exact"/>
        <w:rPr>
          <w:rFonts w:asciiTheme="minorEastAsia" w:hAnsiTheme="minorEastAsia" w:eastAsiaTheme="minorEastAsia"/>
          <w:sz w:val="22"/>
          <w:szCs w:val="22"/>
        </w:rPr>
      </w:pPr>
    </w:p>
    <w:p w14:paraId="78646B28">
      <w:pPr>
        <w:spacing w:line="480" w:lineRule="exact"/>
        <w:rPr>
          <w:rFonts w:asciiTheme="minorEastAsia" w:hAnsiTheme="minorEastAsia" w:eastAsiaTheme="minorEastAsia"/>
          <w:sz w:val="22"/>
          <w:szCs w:val="22"/>
        </w:rPr>
      </w:pPr>
    </w:p>
    <w:p w14:paraId="27B570F5">
      <w:pPr>
        <w:pStyle w:val="4"/>
        <w:spacing w:line="480" w:lineRule="exact"/>
        <w:rPr>
          <w:rFonts w:asciiTheme="minorEastAsia" w:hAnsiTheme="minorEastAsia" w:eastAsiaTheme="minorEastAsia"/>
          <w:sz w:val="22"/>
          <w:szCs w:val="22"/>
        </w:rPr>
      </w:pPr>
    </w:p>
    <w:p w14:paraId="0FD56108">
      <w:pPr>
        <w:spacing w:line="480" w:lineRule="exact"/>
        <w:rPr>
          <w:rFonts w:asciiTheme="minorEastAsia" w:hAnsiTheme="minorEastAsia" w:eastAsiaTheme="minorEastAsia"/>
          <w:sz w:val="22"/>
          <w:szCs w:val="22"/>
        </w:rPr>
      </w:pPr>
    </w:p>
    <w:p w14:paraId="5C446D66">
      <w:pPr>
        <w:pStyle w:val="4"/>
        <w:spacing w:line="480" w:lineRule="exact"/>
        <w:rPr>
          <w:rFonts w:asciiTheme="minorEastAsia" w:hAnsiTheme="minorEastAsia" w:eastAsiaTheme="minorEastAsia"/>
          <w:sz w:val="22"/>
          <w:szCs w:val="22"/>
        </w:rPr>
      </w:pPr>
    </w:p>
    <w:p w14:paraId="28D6450B">
      <w:pPr>
        <w:spacing w:line="480" w:lineRule="exact"/>
        <w:rPr>
          <w:rFonts w:asciiTheme="minorEastAsia" w:hAnsiTheme="minorEastAsia" w:eastAsiaTheme="minorEastAsia"/>
          <w:sz w:val="22"/>
          <w:szCs w:val="22"/>
        </w:rPr>
      </w:pPr>
    </w:p>
    <w:p w14:paraId="160B88B3">
      <w:pPr>
        <w:pStyle w:val="4"/>
        <w:spacing w:line="480" w:lineRule="exact"/>
        <w:rPr>
          <w:rFonts w:asciiTheme="minorEastAsia" w:hAnsiTheme="minorEastAsia" w:eastAsiaTheme="minorEastAsia"/>
          <w:sz w:val="22"/>
          <w:szCs w:val="22"/>
        </w:rPr>
      </w:pPr>
    </w:p>
    <w:p w14:paraId="689F1F8F">
      <w:pPr>
        <w:spacing w:line="480" w:lineRule="exact"/>
        <w:rPr>
          <w:rFonts w:asciiTheme="minorEastAsia" w:hAnsiTheme="minorEastAsia" w:eastAsiaTheme="minorEastAsia"/>
          <w:sz w:val="22"/>
          <w:szCs w:val="22"/>
        </w:rPr>
      </w:pPr>
    </w:p>
    <w:p w14:paraId="270F541F">
      <w:pPr>
        <w:pStyle w:val="4"/>
        <w:spacing w:line="480" w:lineRule="exact"/>
        <w:rPr>
          <w:rFonts w:asciiTheme="minorEastAsia" w:hAnsiTheme="minorEastAsia" w:eastAsiaTheme="minorEastAsia"/>
          <w:sz w:val="22"/>
          <w:szCs w:val="22"/>
        </w:rPr>
      </w:pPr>
    </w:p>
    <w:p w14:paraId="5480D317">
      <w:pPr>
        <w:pStyle w:val="2"/>
        <w:spacing w:line="480" w:lineRule="exact"/>
        <w:rPr>
          <w:rFonts w:asciiTheme="minorEastAsia" w:hAnsiTheme="minorEastAsia" w:eastAsiaTheme="minorEastAsia"/>
          <w:sz w:val="22"/>
          <w:szCs w:val="22"/>
        </w:rPr>
      </w:pPr>
    </w:p>
    <w:p w14:paraId="46B8F100">
      <w:pPr>
        <w:pStyle w:val="2"/>
        <w:spacing w:line="480" w:lineRule="exact"/>
        <w:rPr>
          <w:rFonts w:asciiTheme="minorEastAsia" w:hAnsiTheme="minorEastAsia" w:eastAsiaTheme="minorEastAsia"/>
          <w:sz w:val="22"/>
          <w:szCs w:val="22"/>
        </w:rPr>
      </w:pPr>
    </w:p>
    <w:p w14:paraId="1914AC88">
      <w:pPr>
        <w:spacing w:line="480" w:lineRule="exact"/>
        <w:rPr>
          <w:rFonts w:asciiTheme="minorEastAsia" w:hAnsiTheme="minorEastAsia" w:eastAsiaTheme="minorEastAsia"/>
          <w:sz w:val="22"/>
          <w:szCs w:val="22"/>
        </w:rPr>
      </w:pPr>
    </w:p>
    <w:p w14:paraId="62600E42">
      <w:pPr>
        <w:pStyle w:val="3"/>
        <w:numPr>
          <w:ilvl w:val="255"/>
          <w:numId w:val="0"/>
        </w:numPr>
        <w:spacing w:before="0" w:after="0" w:line="360" w:lineRule="auto"/>
        <w:jc w:val="center"/>
        <w:rPr>
          <w:rFonts w:hint="eastAsia" w:ascii="Times New Roman" w:hAnsi="Times New Roman"/>
          <w:bCs w:val="0"/>
          <w:snapToGrid w:val="0"/>
          <w:sz w:val="36"/>
          <w:szCs w:val="36"/>
        </w:rPr>
      </w:pPr>
      <w:bookmarkStart w:id="0" w:name="_Toc224103298"/>
      <w:bookmarkStart w:id="1" w:name="_Toc524469098"/>
      <w:bookmarkStart w:id="2" w:name="_Toc14728"/>
      <w:bookmarkStart w:id="3" w:name="_Toc19710"/>
      <w:bookmarkStart w:id="4" w:name="_Toc18863"/>
      <w:bookmarkStart w:id="5" w:name="_Toc1606063164"/>
      <w:bookmarkStart w:id="6" w:name="_Toc277082535"/>
      <w:bookmarkStart w:id="7" w:name="_Toc287607727"/>
    </w:p>
    <w:p w14:paraId="06A77398">
      <w:pPr>
        <w:pStyle w:val="3"/>
        <w:numPr>
          <w:ilvl w:val="255"/>
          <w:numId w:val="0"/>
        </w:numPr>
        <w:spacing w:before="0" w:after="0" w:line="360" w:lineRule="auto"/>
        <w:jc w:val="center"/>
        <w:rPr>
          <w:rFonts w:ascii="Times New Roman" w:hAnsi="Times New Roman"/>
          <w:bCs w:val="0"/>
          <w:snapToGrid w:val="0"/>
          <w:sz w:val="36"/>
          <w:szCs w:val="36"/>
        </w:rPr>
      </w:pPr>
      <w:r>
        <w:rPr>
          <w:rFonts w:hint="eastAsia" w:ascii="Times New Roman" w:hAnsi="Times New Roman"/>
          <w:bCs w:val="0"/>
          <w:snapToGrid w:val="0"/>
          <w:sz w:val="36"/>
          <w:szCs w:val="36"/>
        </w:rPr>
        <w:t>第一章</w:t>
      </w:r>
      <w:r>
        <w:rPr>
          <w:rFonts w:ascii="Times New Roman" w:hAnsi="Times New Roman"/>
          <w:bCs w:val="0"/>
          <w:snapToGrid w:val="0"/>
          <w:sz w:val="36"/>
          <w:szCs w:val="36"/>
        </w:rPr>
        <w:t xml:space="preserve"> </w:t>
      </w:r>
      <w:bookmarkEnd w:id="0"/>
      <w:bookmarkEnd w:id="1"/>
      <w:bookmarkEnd w:id="2"/>
      <w:bookmarkEnd w:id="3"/>
      <w:bookmarkEnd w:id="4"/>
      <w:bookmarkEnd w:id="5"/>
      <w:bookmarkEnd w:id="6"/>
      <w:bookmarkEnd w:id="7"/>
      <w:bookmarkStart w:id="8" w:name="_Toc443428032"/>
      <w:r>
        <w:rPr>
          <w:rFonts w:hint="eastAsia" w:ascii="Times New Roman" w:hAnsi="Times New Roman"/>
          <w:bCs w:val="0"/>
          <w:snapToGrid w:val="0"/>
          <w:sz w:val="36"/>
          <w:szCs w:val="36"/>
        </w:rPr>
        <w:t>比选公告</w:t>
      </w:r>
    </w:p>
    <w:p w14:paraId="57521018">
      <w:pPr>
        <w:spacing w:line="360" w:lineRule="auto"/>
        <w:jc w:val="center"/>
        <w:rPr>
          <w:rFonts w:ascii="Times New Roman" w:hAnsi="Times New Roman"/>
          <w:sz w:val="32"/>
          <w:szCs w:val="32"/>
          <w:u w:val="single"/>
        </w:rPr>
      </w:pPr>
    </w:p>
    <w:p w14:paraId="6FC99343">
      <w:pPr>
        <w:spacing w:line="360" w:lineRule="auto"/>
        <w:jc w:val="center"/>
        <w:outlineLvl w:val="1"/>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rPr>
        <w:t>重庆储备粮管理集团有限公司巴南分公司</w:t>
      </w:r>
      <w:r>
        <w:rPr>
          <w:rFonts w:hint="eastAsia" w:ascii="方正黑体_GBK" w:hAnsi="方正黑体_GBK" w:eastAsia="方正黑体_GBK" w:cs="方正黑体_GBK"/>
          <w:kern w:val="0"/>
          <w:sz w:val="28"/>
          <w:szCs w:val="28"/>
          <w:lang w:eastAsia="zh-CN"/>
        </w:rPr>
        <w:t>叉车采购</w:t>
      </w:r>
      <w:r>
        <w:rPr>
          <w:rFonts w:hint="eastAsia" w:ascii="方正黑体_GBK" w:hAnsi="方正黑体_GBK" w:eastAsia="方正黑体_GBK" w:cs="方正黑体_GBK"/>
          <w:kern w:val="0"/>
          <w:sz w:val="28"/>
          <w:szCs w:val="28"/>
        </w:rPr>
        <w:t>项目</w:t>
      </w:r>
    </w:p>
    <w:p w14:paraId="693A3AB1">
      <w:pPr>
        <w:spacing w:line="360" w:lineRule="auto"/>
        <w:jc w:val="center"/>
        <w:outlineLvl w:val="1"/>
        <w:rPr>
          <w:rFonts w:ascii="Times New Roman" w:hAnsi="Times New Roman"/>
          <w:sz w:val="32"/>
          <w:szCs w:val="32"/>
        </w:rPr>
      </w:pPr>
      <w:r>
        <w:rPr>
          <w:rFonts w:hint="eastAsia" w:ascii="Times New Roman" w:hAnsi="Times New Roman"/>
          <w:sz w:val="32"/>
          <w:szCs w:val="32"/>
        </w:rPr>
        <w:t>比选公告</w:t>
      </w:r>
      <w:r>
        <w:rPr>
          <w:rFonts w:ascii="Times New Roman" w:hAnsi="Times New Roman"/>
          <w:sz w:val="32"/>
          <w:szCs w:val="32"/>
        </w:rPr>
        <w:t xml:space="preserve"> </w:t>
      </w:r>
    </w:p>
    <w:p w14:paraId="6CCA1339">
      <w:pPr>
        <w:spacing w:line="360" w:lineRule="auto"/>
        <w:outlineLvl w:val="1"/>
        <w:rPr>
          <w:rFonts w:ascii="Times New Roman" w:hAnsi="Times New Roman"/>
          <w:b/>
          <w:bCs/>
          <w:sz w:val="22"/>
          <w:szCs w:val="22"/>
        </w:rPr>
      </w:pPr>
      <w:bookmarkStart w:id="9" w:name="_Toc20407151"/>
    </w:p>
    <w:p w14:paraId="20123F69">
      <w:pPr>
        <w:spacing w:line="360" w:lineRule="auto"/>
        <w:outlineLvl w:val="1"/>
        <w:rPr>
          <w:rFonts w:ascii="Times New Roman" w:hAnsi="Times New Roman"/>
          <w:b/>
          <w:bCs/>
          <w:sz w:val="22"/>
          <w:szCs w:val="22"/>
        </w:rPr>
      </w:pPr>
      <w:bookmarkStart w:id="10" w:name="_Toc1381638205"/>
      <w:bookmarkStart w:id="11" w:name="_Toc11192"/>
      <w:r>
        <w:rPr>
          <w:rFonts w:ascii="Times New Roman" w:hAnsi="Times New Roman"/>
          <w:b/>
          <w:bCs/>
          <w:sz w:val="22"/>
          <w:szCs w:val="22"/>
        </w:rPr>
        <w:t>1.</w:t>
      </w:r>
      <w:bookmarkEnd w:id="8"/>
      <w:bookmarkEnd w:id="9"/>
      <w:bookmarkEnd w:id="10"/>
      <w:bookmarkEnd w:id="11"/>
      <w:r>
        <w:rPr>
          <w:rFonts w:hint="eastAsia" w:ascii="Times New Roman" w:hAnsi="Times New Roman"/>
          <w:b/>
          <w:bCs/>
          <w:sz w:val="22"/>
          <w:szCs w:val="22"/>
        </w:rPr>
        <w:t>比选条件</w:t>
      </w:r>
    </w:p>
    <w:p w14:paraId="18813AC2">
      <w:pPr>
        <w:spacing w:line="360" w:lineRule="auto"/>
        <w:ind w:firstLine="440" w:firstLineChars="200"/>
        <w:rPr>
          <w:rFonts w:hint="eastAsia" w:ascii="宋体" w:hAnsi="宋体"/>
          <w:sz w:val="22"/>
          <w:szCs w:val="22"/>
        </w:rPr>
      </w:pPr>
      <w:r>
        <w:rPr>
          <w:rFonts w:hint="eastAsia" w:ascii="宋体" w:hAnsi="宋体"/>
          <w:sz w:val="22"/>
          <w:szCs w:val="22"/>
        </w:rPr>
        <w:t>本比选项目</w:t>
      </w:r>
      <w:r>
        <w:rPr>
          <w:rFonts w:hint="eastAsia" w:ascii="宋体" w:hAnsi="宋体"/>
          <w:sz w:val="22"/>
          <w:szCs w:val="22"/>
          <w:lang w:val="en-US" w:eastAsia="zh-CN"/>
        </w:rPr>
        <w:t>为</w:t>
      </w:r>
      <w:r>
        <w:rPr>
          <w:rFonts w:hint="eastAsia" w:ascii="宋体" w:hAnsi="宋体" w:cs="方正黑体_GBK"/>
          <w:kern w:val="0"/>
          <w:sz w:val="22"/>
          <w:szCs w:val="22"/>
        </w:rPr>
        <w:t>重庆储备粮管理集团有限公司巴南分公司</w:t>
      </w:r>
      <w:r>
        <w:rPr>
          <w:rFonts w:hint="eastAsia" w:ascii="宋体" w:hAnsi="宋体" w:cs="方正黑体_GBK"/>
          <w:kern w:val="0"/>
          <w:sz w:val="22"/>
          <w:szCs w:val="22"/>
          <w:lang w:val="en-US" w:eastAsia="zh-CN"/>
        </w:rPr>
        <w:t>叉车采购</w:t>
      </w:r>
      <w:r>
        <w:rPr>
          <w:rFonts w:hint="eastAsia" w:ascii="宋体" w:hAnsi="宋体" w:cs="方正黑体_GBK"/>
          <w:kern w:val="0"/>
          <w:sz w:val="22"/>
          <w:szCs w:val="22"/>
        </w:rPr>
        <w:t>项目</w:t>
      </w:r>
      <w:r>
        <w:rPr>
          <w:rFonts w:ascii="宋体" w:hAnsi="宋体"/>
          <w:sz w:val="22"/>
          <w:szCs w:val="22"/>
        </w:rPr>
        <w:t>,</w:t>
      </w:r>
      <w:r>
        <w:rPr>
          <w:rFonts w:hint="eastAsia" w:ascii="宋体" w:hAnsi="宋体"/>
          <w:sz w:val="22"/>
          <w:szCs w:val="22"/>
        </w:rPr>
        <w:t>比选人为</w:t>
      </w:r>
      <w:r>
        <w:rPr>
          <w:rFonts w:hint="eastAsia" w:ascii="宋体" w:hAnsi="宋体" w:cs="方正黑体_GBK"/>
          <w:kern w:val="0"/>
          <w:sz w:val="22"/>
          <w:szCs w:val="22"/>
        </w:rPr>
        <w:t>重庆储备粮管理集团有限公司巴南分公司</w:t>
      </w:r>
      <w:r>
        <w:rPr>
          <w:rFonts w:hint="eastAsia" w:ascii="宋体" w:hAnsi="宋体"/>
          <w:sz w:val="22"/>
          <w:szCs w:val="22"/>
        </w:rPr>
        <w:t>。项目已具备比选条件</w:t>
      </w:r>
      <w:r>
        <w:rPr>
          <w:rFonts w:hint="eastAsia" w:ascii="宋体" w:hAnsi="宋体"/>
          <w:sz w:val="22"/>
          <w:szCs w:val="22"/>
          <w:lang w:eastAsia="zh-CN"/>
        </w:rPr>
        <w:t>，</w:t>
      </w:r>
      <w:r>
        <w:rPr>
          <w:rFonts w:hint="eastAsia" w:ascii="宋体" w:hAnsi="宋体"/>
          <w:sz w:val="22"/>
          <w:szCs w:val="22"/>
        </w:rPr>
        <w:t>现对该项目进行公开比选。</w:t>
      </w:r>
    </w:p>
    <w:p w14:paraId="6CCA5AF8">
      <w:pPr>
        <w:spacing w:line="360" w:lineRule="auto"/>
        <w:outlineLvl w:val="1"/>
        <w:rPr>
          <w:rFonts w:ascii="Times New Roman" w:hAnsi="Times New Roman"/>
          <w:b/>
          <w:bCs/>
          <w:sz w:val="22"/>
          <w:szCs w:val="22"/>
        </w:rPr>
      </w:pPr>
      <w:bookmarkStart w:id="12" w:name="_Toc443428033"/>
      <w:bookmarkStart w:id="13" w:name="_Toc20407152"/>
      <w:bookmarkStart w:id="14" w:name="_Toc452636424"/>
      <w:bookmarkStart w:id="15" w:name="_Toc20447"/>
      <w:r>
        <w:rPr>
          <w:rFonts w:ascii="Times New Roman" w:hAnsi="Times New Roman"/>
          <w:b/>
          <w:bCs/>
          <w:sz w:val="22"/>
          <w:szCs w:val="22"/>
        </w:rPr>
        <w:t>2.项目概况与</w:t>
      </w:r>
      <w:bookmarkEnd w:id="12"/>
      <w:bookmarkEnd w:id="13"/>
      <w:bookmarkEnd w:id="14"/>
      <w:bookmarkEnd w:id="15"/>
      <w:r>
        <w:rPr>
          <w:rFonts w:hint="eastAsia" w:ascii="Times New Roman" w:hAnsi="Times New Roman"/>
          <w:b/>
          <w:bCs/>
          <w:sz w:val="22"/>
          <w:szCs w:val="22"/>
        </w:rPr>
        <w:t>服务内容</w:t>
      </w:r>
    </w:p>
    <w:p w14:paraId="25F5237A">
      <w:pPr>
        <w:spacing w:line="360" w:lineRule="auto"/>
        <w:ind w:firstLine="440" w:firstLineChars="200"/>
        <w:rPr>
          <w:rFonts w:ascii="Times New Roman" w:hAnsi="Times New Roman"/>
          <w:sz w:val="22"/>
          <w:szCs w:val="22"/>
        </w:rPr>
      </w:pPr>
      <w:bookmarkStart w:id="16" w:name="_Toc20407153"/>
      <w:bookmarkStart w:id="17" w:name="_Toc443428034"/>
      <w:r>
        <w:rPr>
          <w:rFonts w:ascii="Times New Roman" w:hAnsi="Times New Roman"/>
          <w:sz w:val="22"/>
          <w:szCs w:val="22"/>
        </w:rPr>
        <w:t xml:space="preserve">2.1 </w:t>
      </w:r>
      <w:r>
        <w:rPr>
          <w:rFonts w:hint="eastAsia" w:ascii="Times New Roman" w:hAnsi="Times New Roman"/>
          <w:sz w:val="22"/>
          <w:szCs w:val="22"/>
        </w:rPr>
        <w:t>项目地点：</w:t>
      </w:r>
      <w:r>
        <w:rPr>
          <w:rFonts w:hint="eastAsia" w:ascii="Times New Roman" w:hAnsi="Times New Roman"/>
          <w:sz w:val="22"/>
          <w:szCs w:val="22"/>
          <w:lang w:val="en-US" w:eastAsia="zh-CN"/>
        </w:rPr>
        <w:t>重庆市巴南区圣灯山镇盛开路</w:t>
      </w:r>
      <w:r>
        <w:rPr>
          <w:rFonts w:hint="eastAsia" w:ascii="宋体" w:hAnsi="宋体" w:cs="方正黑体_GBK"/>
          <w:kern w:val="0"/>
          <w:sz w:val="22"/>
          <w:szCs w:val="22"/>
          <w:lang w:val="en-US" w:eastAsia="zh-CN"/>
        </w:rPr>
        <w:t>743号</w:t>
      </w:r>
      <w:r>
        <w:rPr>
          <w:rFonts w:ascii="Times New Roman" w:hAnsi="Times New Roman"/>
          <w:sz w:val="22"/>
          <w:szCs w:val="22"/>
        </w:rPr>
        <w:t>。</w:t>
      </w:r>
    </w:p>
    <w:p w14:paraId="791E5F64">
      <w:pPr>
        <w:spacing w:line="360" w:lineRule="auto"/>
        <w:ind w:left="437" w:leftChars="208" w:firstLine="0" w:firstLineChars="0"/>
        <w:outlineLvl w:val="2"/>
        <w:rPr>
          <w:rFonts w:hint="eastAsia" w:ascii="Times New Roman" w:hAnsi="Times New Roman"/>
          <w:sz w:val="22"/>
          <w:szCs w:val="22"/>
          <w:lang w:val="en-US" w:eastAsia="zh-CN"/>
        </w:rPr>
      </w:pPr>
      <w:r>
        <w:rPr>
          <w:rFonts w:ascii="Times New Roman" w:hAnsi="Times New Roman"/>
          <w:sz w:val="22"/>
          <w:szCs w:val="22"/>
        </w:rPr>
        <w:t xml:space="preserve">2.2 </w:t>
      </w:r>
      <w:r>
        <w:rPr>
          <w:rFonts w:hint="eastAsia" w:ascii="Times New Roman" w:hAnsi="Times New Roman"/>
          <w:sz w:val="22"/>
          <w:szCs w:val="22"/>
        </w:rPr>
        <w:t>服务内容：</w:t>
      </w:r>
      <w:r>
        <w:rPr>
          <w:rFonts w:hint="eastAsia" w:ascii="Times New Roman" w:hAnsi="Times New Roman"/>
          <w:sz w:val="22"/>
          <w:szCs w:val="22"/>
          <w:lang w:val="en-US" w:eastAsia="zh-CN"/>
        </w:rPr>
        <w:t>采购一台2吨锂电池叉车（座驾式）、一台1.5吨锂电池搬运车（步行式），</w:t>
      </w:r>
    </w:p>
    <w:p w14:paraId="54D2476F">
      <w:pPr>
        <w:spacing w:line="360" w:lineRule="auto"/>
        <w:outlineLvl w:val="2"/>
        <w:rPr>
          <w:rFonts w:hint="eastAsia" w:ascii="Times New Roman" w:hAnsi="Times New Roman"/>
          <w:sz w:val="22"/>
          <w:szCs w:val="22"/>
          <w:lang w:val="en-US" w:eastAsia="zh-CN"/>
        </w:rPr>
      </w:pPr>
      <w:r>
        <w:rPr>
          <w:rFonts w:hint="eastAsia" w:ascii="Times New Roman" w:hAnsi="Times New Roman"/>
          <w:sz w:val="22"/>
          <w:szCs w:val="22"/>
          <w:lang w:val="en-US" w:eastAsia="zh-CN"/>
        </w:rPr>
        <w:t>具体技术要求如下（备注：以上技术参数带“</w:t>
      </w:r>
      <w:r>
        <w:rPr>
          <w:rFonts w:hint="eastAsia"/>
          <w:lang w:eastAsia="zh-CN"/>
        </w:rPr>
        <w:t>★</w:t>
      </w:r>
      <w:r>
        <w:rPr>
          <w:rFonts w:hint="eastAsia" w:ascii="Times New Roman" w:hAnsi="Times New Roman"/>
          <w:sz w:val="22"/>
          <w:szCs w:val="22"/>
          <w:lang w:val="en-US" w:eastAsia="zh-CN"/>
        </w:rPr>
        <w:t>”为必须满足条件，实物验收的参数要与报价参数相符，否则视为无效标）：</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070"/>
        <w:gridCol w:w="1590"/>
        <w:gridCol w:w="5110"/>
      </w:tblGrid>
      <w:tr w14:paraId="7C30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60" w:type="dxa"/>
            <w:vAlign w:val="center"/>
          </w:tcPr>
          <w:p w14:paraId="22B547E5">
            <w:pPr>
              <w:spacing w:line="360" w:lineRule="auto"/>
              <w:jc w:val="center"/>
              <w:outlineLvl w:val="2"/>
              <w:rPr>
                <w:rFonts w:hint="eastAsia" w:ascii="Times New Roman" w:hAnsi="Times New Roman" w:eastAsia="宋体"/>
                <w:sz w:val="22"/>
                <w:szCs w:val="22"/>
                <w:vertAlign w:val="baseline"/>
                <w:lang w:eastAsia="zh-CN"/>
              </w:rPr>
            </w:pPr>
            <w:r>
              <w:rPr>
                <w:rFonts w:hint="eastAsia" w:ascii="Times New Roman" w:hAnsi="Times New Roman"/>
                <w:sz w:val="22"/>
                <w:szCs w:val="22"/>
                <w:vertAlign w:val="baseline"/>
                <w:lang w:eastAsia="zh-CN"/>
              </w:rPr>
              <w:t>序号</w:t>
            </w:r>
          </w:p>
        </w:tc>
        <w:tc>
          <w:tcPr>
            <w:tcW w:w="2070" w:type="dxa"/>
            <w:vAlign w:val="center"/>
          </w:tcPr>
          <w:p w14:paraId="50CD633F">
            <w:pPr>
              <w:spacing w:line="360" w:lineRule="auto"/>
              <w:jc w:val="center"/>
              <w:outlineLvl w:val="2"/>
              <w:rPr>
                <w:rFonts w:ascii="Times New Roman" w:hAnsi="Times New Roman"/>
                <w:sz w:val="22"/>
                <w:szCs w:val="22"/>
                <w:vertAlign w:val="baseline"/>
              </w:rPr>
            </w:pPr>
            <w:r>
              <w:rPr>
                <w:rFonts w:hint="eastAsia" w:ascii="Times New Roman" w:hAnsi="Times New Roman"/>
                <w:sz w:val="22"/>
                <w:szCs w:val="22"/>
                <w:vertAlign w:val="baseline"/>
              </w:rPr>
              <w:t>设备名称</w:t>
            </w:r>
          </w:p>
        </w:tc>
        <w:tc>
          <w:tcPr>
            <w:tcW w:w="1590" w:type="dxa"/>
            <w:vAlign w:val="center"/>
          </w:tcPr>
          <w:p w14:paraId="5AE40A64">
            <w:pPr>
              <w:spacing w:line="360" w:lineRule="auto"/>
              <w:jc w:val="center"/>
              <w:outlineLvl w:val="2"/>
              <w:rPr>
                <w:rFonts w:hint="eastAsia" w:ascii="Times New Roman" w:hAnsi="Times New Roman" w:eastAsia="宋体"/>
                <w:sz w:val="22"/>
                <w:szCs w:val="22"/>
                <w:vertAlign w:val="baseline"/>
                <w:lang w:eastAsia="zh-CN"/>
              </w:rPr>
            </w:pPr>
            <w:r>
              <w:rPr>
                <w:rFonts w:hint="eastAsia" w:ascii="Times New Roman" w:hAnsi="Times New Roman"/>
                <w:sz w:val="22"/>
                <w:szCs w:val="22"/>
                <w:vertAlign w:val="baseline"/>
                <w:lang w:eastAsia="zh-CN"/>
              </w:rPr>
              <w:t>数量</w:t>
            </w:r>
          </w:p>
        </w:tc>
        <w:tc>
          <w:tcPr>
            <w:tcW w:w="5110" w:type="dxa"/>
            <w:vAlign w:val="center"/>
          </w:tcPr>
          <w:p w14:paraId="7238EE4D">
            <w:pPr>
              <w:spacing w:line="360" w:lineRule="auto"/>
              <w:jc w:val="center"/>
              <w:outlineLvl w:val="2"/>
              <w:rPr>
                <w:rFonts w:ascii="Times New Roman" w:hAnsi="Times New Roman"/>
                <w:sz w:val="22"/>
                <w:szCs w:val="22"/>
                <w:vertAlign w:val="baseline"/>
              </w:rPr>
            </w:pPr>
            <w:r>
              <w:rPr>
                <w:rFonts w:hint="eastAsia" w:ascii="Times New Roman" w:hAnsi="Times New Roman"/>
                <w:sz w:val="22"/>
                <w:szCs w:val="22"/>
                <w:vertAlign w:val="baseline"/>
              </w:rPr>
              <w:t>技术参数</w:t>
            </w:r>
          </w:p>
        </w:tc>
      </w:tr>
      <w:tr w14:paraId="29EF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1E9DCBF">
            <w:pPr>
              <w:spacing w:line="360" w:lineRule="auto"/>
              <w:jc w:val="center"/>
              <w:outlineLvl w:val="2"/>
              <w:rPr>
                <w:rFonts w:hint="default" w:ascii="Times New Roman" w:hAnsi="Times New Roman" w:eastAsia="宋体"/>
                <w:sz w:val="22"/>
                <w:szCs w:val="22"/>
                <w:vertAlign w:val="baseline"/>
                <w:lang w:val="en-US" w:eastAsia="zh-CN"/>
              </w:rPr>
            </w:pPr>
            <w:r>
              <w:rPr>
                <w:rFonts w:hint="eastAsia" w:ascii="Times New Roman" w:hAnsi="Times New Roman"/>
                <w:sz w:val="22"/>
                <w:szCs w:val="22"/>
                <w:vertAlign w:val="baseline"/>
                <w:lang w:val="en-US" w:eastAsia="zh-CN"/>
              </w:rPr>
              <w:t>1</w:t>
            </w:r>
          </w:p>
        </w:tc>
        <w:tc>
          <w:tcPr>
            <w:tcW w:w="2070" w:type="dxa"/>
            <w:vAlign w:val="center"/>
          </w:tcPr>
          <w:p w14:paraId="348F42A1">
            <w:pPr>
              <w:spacing w:line="360" w:lineRule="auto"/>
              <w:jc w:val="center"/>
              <w:outlineLvl w:val="2"/>
              <w:rPr>
                <w:rFonts w:hint="eastAsia" w:ascii="Times New Roman" w:hAnsi="Times New Roman"/>
                <w:sz w:val="22"/>
                <w:szCs w:val="22"/>
                <w:vertAlign w:val="baseline"/>
              </w:rPr>
            </w:pPr>
            <w:r>
              <w:rPr>
                <w:rFonts w:hint="eastAsia" w:ascii="Times New Roman" w:hAnsi="Times New Roman"/>
                <w:sz w:val="22"/>
                <w:szCs w:val="22"/>
                <w:vertAlign w:val="baseline"/>
              </w:rPr>
              <w:t>2吨锂电池叉车</w:t>
            </w:r>
          </w:p>
          <w:p w14:paraId="1AF8312F">
            <w:pPr>
              <w:spacing w:line="360" w:lineRule="auto"/>
              <w:jc w:val="center"/>
              <w:outlineLvl w:val="2"/>
              <w:rPr>
                <w:rFonts w:ascii="Times New Roman" w:hAnsi="Times New Roman"/>
                <w:sz w:val="22"/>
                <w:szCs w:val="22"/>
                <w:vertAlign w:val="baseline"/>
              </w:rPr>
            </w:pPr>
            <w:r>
              <w:rPr>
                <w:rFonts w:hint="eastAsia" w:ascii="Times New Roman" w:hAnsi="Times New Roman"/>
                <w:sz w:val="22"/>
                <w:szCs w:val="22"/>
                <w:vertAlign w:val="baseline"/>
              </w:rPr>
              <w:t>(座驾式)</w:t>
            </w:r>
          </w:p>
        </w:tc>
        <w:tc>
          <w:tcPr>
            <w:tcW w:w="1590" w:type="dxa"/>
            <w:vAlign w:val="center"/>
          </w:tcPr>
          <w:p w14:paraId="1038B71E">
            <w:pPr>
              <w:spacing w:line="360" w:lineRule="auto"/>
              <w:jc w:val="center"/>
              <w:outlineLvl w:val="2"/>
              <w:rPr>
                <w:rFonts w:hint="eastAsia" w:ascii="Times New Roman" w:hAnsi="Times New Roman" w:eastAsia="宋体"/>
                <w:sz w:val="22"/>
                <w:szCs w:val="22"/>
                <w:vertAlign w:val="baseline"/>
                <w:lang w:val="en-US" w:eastAsia="zh-CN"/>
              </w:rPr>
            </w:pPr>
            <w:r>
              <w:rPr>
                <w:rFonts w:hint="eastAsia" w:ascii="Times New Roman" w:hAnsi="Times New Roman"/>
                <w:sz w:val="22"/>
                <w:szCs w:val="22"/>
                <w:vertAlign w:val="baseline"/>
                <w:lang w:val="en-US" w:eastAsia="zh-CN"/>
              </w:rPr>
              <w:t>1</w:t>
            </w:r>
          </w:p>
        </w:tc>
        <w:tc>
          <w:tcPr>
            <w:tcW w:w="5110" w:type="dxa"/>
            <w:vAlign w:val="center"/>
          </w:tcPr>
          <w:p w14:paraId="426D1F48">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★动力形式：锂电池。</w:t>
            </w:r>
          </w:p>
          <w:p w14:paraId="2C66585F">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★额定载重量：2000Kg。</w:t>
            </w:r>
          </w:p>
          <w:p w14:paraId="235FA659">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载荷中心距：≥500mm。</w:t>
            </w:r>
          </w:p>
          <w:p w14:paraId="2D26509C">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★门架起升高度：≥3000mm（二节宽视野）。</w:t>
            </w:r>
          </w:p>
          <w:p w14:paraId="0AB894A5">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门架静止高度：≤1995mm。</w:t>
            </w:r>
          </w:p>
          <w:p w14:paraId="3AD094DA">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自由提升高度：≥140mm。</w:t>
            </w:r>
          </w:p>
          <w:p w14:paraId="0E5AC828">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★最小转弯半径：≤2035mm。</w:t>
            </w:r>
          </w:p>
          <w:p w14:paraId="2D209703">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★行驶速度（满载/空载km/h）：≥12。</w:t>
            </w:r>
          </w:p>
          <w:p w14:paraId="4FB05721">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起升速度（满载/空载mm/s）: ≥300/430。</w:t>
            </w:r>
          </w:p>
          <w:p w14:paraId="06CE31D2">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下降速度（满载/空载mm/s）: ≤490/560。</w:t>
            </w:r>
          </w:p>
          <w:p w14:paraId="19CB9A7A">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爬坡度（满载/空载%）：≥15/20。</w:t>
            </w:r>
          </w:p>
          <w:p w14:paraId="06789889">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rPr>
              <w:t>★行走电机功率：≥8kw</w:t>
            </w:r>
            <w:r>
              <w:rPr>
                <w:rFonts w:hint="eastAsia" w:ascii="Times New Roman" w:hAnsi="Times New Roman"/>
                <w:sz w:val="22"/>
                <w:szCs w:val="22"/>
                <w:vertAlign w:val="baseline"/>
                <w:lang w:eastAsia="zh-CN"/>
              </w:rPr>
              <w:t>。</w:t>
            </w:r>
          </w:p>
          <w:p w14:paraId="2C79CE6D">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rPr>
              <w:t>★起升电动功率：≥10kw</w:t>
            </w:r>
            <w:r>
              <w:rPr>
                <w:rFonts w:hint="eastAsia" w:ascii="Times New Roman" w:hAnsi="Times New Roman"/>
                <w:sz w:val="22"/>
                <w:szCs w:val="22"/>
                <w:vertAlign w:val="baseline"/>
                <w:lang w:eastAsia="zh-CN"/>
              </w:rPr>
              <w:t>。</w:t>
            </w:r>
          </w:p>
          <w:p w14:paraId="55938255">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lang w:eastAsia="zh-CN"/>
              </w:rPr>
              <w:t>★货叉尺寸：≥920mm。</w:t>
            </w:r>
          </w:p>
          <w:p w14:paraId="71CFE64C">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lang w:eastAsia="zh-CN"/>
              </w:rPr>
              <w:t>★控制器：全交流控制器。</w:t>
            </w:r>
          </w:p>
          <w:p w14:paraId="373A0191">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lang w:eastAsia="zh-CN"/>
              </w:rPr>
              <w:t>★锂电池容量≥80V/230Ah。</w:t>
            </w:r>
          </w:p>
          <w:p w14:paraId="14979223">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lang w:eastAsia="zh-CN"/>
              </w:rPr>
              <w:t>★充电机：≥100A充电机。</w:t>
            </w:r>
          </w:p>
          <w:p w14:paraId="32D7BF4C">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lang w:eastAsia="zh-CN"/>
              </w:rPr>
              <w:t>★车载风扇。</w:t>
            </w:r>
          </w:p>
          <w:p w14:paraId="18E78A9C">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lang w:eastAsia="zh-CN"/>
              </w:rPr>
              <w:t>★侧移器。</w:t>
            </w:r>
          </w:p>
          <w:p w14:paraId="7936F518">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lang w:eastAsia="zh-CN"/>
              </w:rPr>
              <w:t>★灭火器。</w:t>
            </w:r>
          </w:p>
          <w:p w14:paraId="394D61A4">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lang w:eastAsia="zh-CN"/>
              </w:rPr>
              <w:t>★整车长度不超过3300mm（含货叉）。</w:t>
            </w:r>
          </w:p>
          <w:p w14:paraId="2EAC49AF">
            <w:pPr>
              <w:spacing w:line="360" w:lineRule="auto"/>
              <w:jc w:val="both"/>
              <w:outlineLvl w:val="2"/>
              <w:rPr>
                <w:rFonts w:hint="eastAsia"/>
                <w:lang w:eastAsia="zh-CN"/>
              </w:rPr>
            </w:pPr>
            <w:r>
              <w:rPr>
                <w:rFonts w:hint="eastAsia" w:ascii="Times New Roman" w:hAnsi="Times New Roman"/>
                <w:sz w:val="22"/>
                <w:szCs w:val="22"/>
                <w:vertAlign w:val="baseline"/>
                <w:lang w:eastAsia="zh-CN"/>
              </w:rPr>
              <w:t>★整机质保1年或累计工作2000小时，以先到为准，锂电池质保期为</w:t>
            </w:r>
            <w:r>
              <w:rPr>
                <w:rFonts w:hint="eastAsia" w:ascii="Times New Roman" w:hAnsi="Times New Roman"/>
                <w:sz w:val="22"/>
                <w:szCs w:val="22"/>
                <w:vertAlign w:val="baseline"/>
                <w:lang w:val="en-US" w:eastAsia="zh-CN"/>
              </w:rPr>
              <w:t>5</w:t>
            </w:r>
            <w:r>
              <w:rPr>
                <w:rFonts w:hint="eastAsia" w:ascii="Times New Roman" w:hAnsi="Times New Roman"/>
                <w:sz w:val="22"/>
                <w:szCs w:val="22"/>
                <w:vertAlign w:val="baseline"/>
                <w:lang w:eastAsia="zh-CN"/>
              </w:rPr>
              <w:t>年或10000小时，以先到为准。</w:t>
            </w:r>
            <w:r>
              <w:rPr>
                <w:rFonts w:hint="eastAsia"/>
                <w:lang w:eastAsia="zh-CN"/>
              </w:rPr>
              <w:t>★锂电池电芯：亿纬、比亚迪、宁德时代。</w:t>
            </w:r>
          </w:p>
          <w:p w14:paraId="68CD425E">
            <w:pPr>
              <w:spacing w:line="360" w:lineRule="auto"/>
              <w:jc w:val="both"/>
              <w:outlineLvl w:val="2"/>
              <w:rPr>
                <w:rFonts w:hint="eastAsia"/>
                <w:lang w:eastAsia="zh-CN"/>
              </w:rPr>
            </w:pPr>
            <w:r>
              <w:rPr>
                <w:rFonts w:hint="eastAsia"/>
                <w:lang w:eastAsia="zh-CN"/>
              </w:rPr>
              <w:t>★轮  胎：实心轮胎。</w:t>
            </w:r>
          </w:p>
          <w:p w14:paraId="2A5A424D">
            <w:pPr>
              <w:spacing w:line="360" w:lineRule="auto"/>
              <w:jc w:val="both"/>
              <w:outlineLvl w:val="2"/>
              <w:rPr>
                <w:rFonts w:hint="eastAsia"/>
                <w:lang w:eastAsia="zh-CN"/>
              </w:rPr>
            </w:pPr>
            <w:r>
              <w:rPr>
                <w:rFonts w:hint="eastAsia"/>
                <w:lang w:eastAsia="zh-CN"/>
              </w:rPr>
              <w:t>★轮胎品牌：前进、正新、朝阳等国内外一线品牌。出厂说明：提交产品合格证、操作使用、保养、维修说明书、随车工具一套。</w:t>
            </w:r>
          </w:p>
        </w:tc>
      </w:tr>
      <w:tr w14:paraId="7430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FB39FA3">
            <w:pPr>
              <w:spacing w:line="360" w:lineRule="auto"/>
              <w:jc w:val="center"/>
              <w:outlineLvl w:val="2"/>
              <w:rPr>
                <w:rFonts w:hint="eastAsia" w:ascii="Times New Roman" w:hAnsi="Times New Roman" w:eastAsia="宋体"/>
                <w:sz w:val="22"/>
                <w:szCs w:val="22"/>
                <w:vertAlign w:val="baseline"/>
                <w:lang w:val="en-US" w:eastAsia="zh-CN"/>
              </w:rPr>
            </w:pPr>
            <w:r>
              <w:rPr>
                <w:rFonts w:hint="eastAsia" w:ascii="Times New Roman" w:hAnsi="Times New Roman"/>
                <w:sz w:val="22"/>
                <w:szCs w:val="22"/>
                <w:vertAlign w:val="baseline"/>
                <w:lang w:val="en-US" w:eastAsia="zh-CN"/>
              </w:rPr>
              <w:t>2</w:t>
            </w:r>
          </w:p>
        </w:tc>
        <w:tc>
          <w:tcPr>
            <w:tcW w:w="2070" w:type="dxa"/>
            <w:vAlign w:val="center"/>
          </w:tcPr>
          <w:p w14:paraId="082A21D5">
            <w:pPr>
              <w:spacing w:line="360" w:lineRule="auto"/>
              <w:jc w:val="center"/>
              <w:outlineLvl w:val="2"/>
              <w:rPr>
                <w:rFonts w:hint="eastAsia" w:ascii="Times New Roman" w:hAnsi="Times New Roman"/>
                <w:sz w:val="22"/>
                <w:szCs w:val="22"/>
                <w:vertAlign w:val="baseline"/>
              </w:rPr>
            </w:pPr>
            <w:r>
              <w:rPr>
                <w:rFonts w:hint="eastAsia" w:ascii="Times New Roman" w:hAnsi="Times New Roman"/>
                <w:sz w:val="22"/>
                <w:szCs w:val="22"/>
                <w:vertAlign w:val="baseline"/>
              </w:rPr>
              <w:t>1.5吨锂电池搬运车</w:t>
            </w:r>
          </w:p>
          <w:p w14:paraId="66FA6057">
            <w:pPr>
              <w:spacing w:line="360" w:lineRule="auto"/>
              <w:jc w:val="center"/>
              <w:outlineLvl w:val="2"/>
              <w:rPr>
                <w:rFonts w:ascii="Times New Roman" w:hAnsi="Times New Roman"/>
                <w:sz w:val="22"/>
                <w:szCs w:val="22"/>
                <w:vertAlign w:val="baseline"/>
              </w:rPr>
            </w:pPr>
            <w:r>
              <w:rPr>
                <w:rFonts w:hint="eastAsia" w:ascii="Times New Roman" w:hAnsi="Times New Roman"/>
                <w:sz w:val="22"/>
                <w:szCs w:val="22"/>
                <w:vertAlign w:val="baseline"/>
              </w:rPr>
              <w:t>(步行式)</w:t>
            </w:r>
          </w:p>
        </w:tc>
        <w:tc>
          <w:tcPr>
            <w:tcW w:w="1590" w:type="dxa"/>
            <w:vAlign w:val="center"/>
          </w:tcPr>
          <w:p w14:paraId="06C7887B">
            <w:pPr>
              <w:spacing w:line="360" w:lineRule="auto"/>
              <w:jc w:val="center"/>
              <w:outlineLvl w:val="2"/>
              <w:rPr>
                <w:rFonts w:hint="eastAsia" w:ascii="Times New Roman" w:hAnsi="Times New Roman" w:eastAsia="宋体"/>
                <w:sz w:val="22"/>
                <w:szCs w:val="22"/>
                <w:vertAlign w:val="baseline"/>
                <w:lang w:val="en-US" w:eastAsia="zh-CN"/>
              </w:rPr>
            </w:pPr>
            <w:r>
              <w:rPr>
                <w:rFonts w:hint="eastAsia" w:ascii="Times New Roman" w:hAnsi="Times New Roman"/>
                <w:sz w:val="22"/>
                <w:szCs w:val="22"/>
                <w:vertAlign w:val="baseline"/>
                <w:lang w:val="en-US" w:eastAsia="zh-CN"/>
              </w:rPr>
              <w:t>1</w:t>
            </w:r>
          </w:p>
        </w:tc>
        <w:tc>
          <w:tcPr>
            <w:tcW w:w="5110" w:type="dxa"/>
            <w:vAlign w:val="center"/>
          </w:tcPr>
          <w:p w14:paraId="123306FC">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★动力形式：锂电池。</w:t>
            </w:r>
          </w:p>
          <w:p w14:paraId="3CEF970F">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★额定载重量：1500Kg。</w:t>
            </w:r>
          </w:p>
          <w:p w14:paraId="5BBC60D7">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载荷中心距：≥600mm。</w:t>
            </w:r>
          </w:p>
          <w:p w14:paraId="4CDAA5A3">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★最小转弯半径：≤1400mm。</w:t>
            </w:r>
          </w:p>
          <w:p w14:paraId="7CDD1A2E">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★行驶速度（满载/空载km/h）：≥4.5/4.9。</w:t>
            </w:r>
          </w:p>
          <w:p w14:paraId="44565CAB">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起升速度（满载/空载mm/s）: ≥50/60。</w:t>
            </w:r>
          </w:p>
          <w:p w14:paraId="1D9B7665">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下降速度（满载/空载mm/s）: ≤45/40。</w:t>
            </w:r>
          </w:p>
          <w:p w14:paraId="460DE291">
            <w:pPr>
              <w:spacing w:line="360" w:lineRule="auto"/>
              <w:jc w:val="both"/>
              <w:outlineLvl w:val="2"/>
              <w:rPr>
                <w:rFonts w:hint="eastAsia" w:ascii="Times New Roman" w:hAnsi="Times New Roman"/>
                <w:sz w:val="22"/>
                <w:szCs w:val="22"/>
                <w:vertAlign w:val="baseline"/>
              </w:rPr>
            </w:pPr>
            <w:r>
              <w:rPr>
                <w:rFonts w:hint="eastAsia" w:ascii="Times New Roman" w:hAnsi="Times New Roman"/>
                <w:sz w:val="22"/>
                <w:szCs w:val="22"/>
                <w:vertAlign w:val="baseline"/>
              </w:rPr>
              <w:t>坡度（满载/空载%）：≥6/15。</w:t>
            </w:r>
          </w:p>
          <w:p w14:paraId="7B124A24">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rPr>
              <w:t>★行走电机功率：≥0.65kw</w:t>
            </w:r>
            <w:r>
              <w:rPr>
                <w:rFonts w:hint="eastAsia" w:ascii="Times New Roman" w:hAnsi="Times New Roman"/>
                <w:sz w:val="22"/>
                <w:szCs w:val="22"/>
                <w:vertAlign w:val="baseline"/>
                <w:lang w:eastAsia="zh-CN"/>
              </w:rPr>
              <w:t>。</w:t>
            </w:r>
          </w:p>
          <w:p w14:paraId="41FB3A76">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lang w:eastAsia="zh-CN"/>
              </w:rPr>
              <w:t>★起升电动功率：≥0.8kw。</w:t>
            </w:r>
          </w:p>
          <w:p w14:paraId="1F21FDFA">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lang w:eastAsia="zh-CN"/>
              </w:rPr>
              <w:t>★货叉尺寸：1150mm。</w:t>
            </w:r>
          </w:p>
          <w:p w14:paraId="3015457F">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lang w:eastAsia="zh-CN"/>
              </w:rPr>
              <w:t>★控制器：直流控制器。</w:t>
            </w:r>
          </w:p>
          <w:p w14:paraId="5629E986">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lang w:eastAsia="zh-CN"/>
              </w:rPr>
              <w:t>★锂电池容量≥24V/40Ah。</w:t>
            </w:r>
          </w:p>
          <w:p w14:paraId="7AE9728C">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lang w:eastAsia="zh-CN"/>
              </w:rPr>
              <w:t>★整机质保1年或累计工作2000小时，以先到为准，锂电池质保期为3年或6000小时，以先到为准。</w:t>
            </w:r>
          </w:p>
          <w:p w14:paraId="1B2D47B3">
            <w:pPr>
              <w:spacing w:line="360" w:lineRule="auto"/>
              <w:jc w:val="both"/>
              <w:outlineLvl w:val="2"/>
              <w:rPr>
                <w:rFonts w:hint="eastAsia" w:ascii="Times New Roman" w:hAnsi="Times New Roman"/>
                <w:sz w:val="22"/>
                <w:szCs w:val="22"/>
                <w:vertAlign w:val="baseline"/>
                <w:lang w:eastAsia="zh-CN"/>
              </w:rPr>
            </w:pPr>
            <w:r>
              <w:rPr>
                <w:rFonts w:hint="eastAsia" w:ascii="Times New Roman" w:hAnsi="Times New Roman"/>
                <w:sz w:val="22"/>
                <w:szCs w:val="22"/>
                <w:vertAlign w:val="baseline"/>
                <w:lang w:eastAsia="zh-CN"/>
              </w:rPr>
              <w:t>★轮  胎：聚氨酯胎。</w:t>
            </w:r>
          </w:p>
          <w:p w14:paraId="7357DB2D">
            <w:pPr>
              <w:spacing w:line="360" w:lineRule="auto"/>
              <w:jc w:val="both"/>
              <w:outlineLvl w:val="2"/>
              <w:rPr>
                <w:rFonts w:hint="eastAsia" w:ascii="Times New Roman" w:hAnsi="Times New Roman" w:eastAsia="宋体"/>
                <w:sz w:val="22"/>
                <w:szCs w:val="22"/>
                <w:vertAlign w:val="baseline"/>
                <w:lang w:eastAsia="zh-CN"/>
              </w:rPr>
            </w:pPr>
            <w:r>
              <w:rPr>
                <w:rFonts w:hint="eastAsia" w:ascii="Times New Roman" w:hAnsi="Times New Roman"/>
                <w:sz w:val="22"/>
                <w:szCs w:val="22"/>
                <w:vertAlign w:val="baseline"/>
                <w:lang w:eastAsia="zh-CN"/>
              </w:rPr>
              <w:t>出厂说明：提交产品合格证、操作使用、保养、维修说明书。</w:t>
            </w:r>
          </w:p>
        </w:tc>
      </w:tr>
    </w:tbl>
    <w:p w14:paraId="23E691BB">
      <w:pPr>
        <w:spacing w:line="360" w:lineRule="auto"/>
        <w:outlineLvl w:val="2"/>
        <w:rPr>
          <w:rFonts w:ascii="Times New Roman" w:hAnsi="Times New Roman"/>
          <w:sz w:val="22"/>
          <w:szCs w:val="22"/>
        </w:rPr>
      </w:pPr>
    </w:p>
    <w:p w14:paraId="362AF61E">
      <w:p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rPr>
      </w:pPr>
      <w:bookmarkStart w:id="18" w:name="_Toc1073300494"/>
      <w:r>
        <w:rPr>
          <w:rFonts w:hint="eastAsia" w:asciiTheme="minorEastAsia" w:hAnsiTheme="minorEastAsia" w:eastAsiaTheme="minorEastAsia" w:cstheme="minorEastAsia"/>
          <w:snapToGrid w:val="0"/>
          <w:color w:val="auto"/>
          <w:sz w:val="22"/>
          <w:szCs w:val="22"/>
          <w:highlight w:val="none"/>
        </w:rPr>
        <w:t>2.3 交货地点：</w:t>
      </w:r>
      <w:r>
        <w:rPr>
          <w:rFonts w:hint="eastAsia" w:asciiTheme="minorEastAsia" w:hAnsiTheme="minorEastAsia" w:eastAsiaTheme="minorEastAsia" w:cstheme="minorEastAsia"/>
          <w:snapToGrid w:val="0"/>
          <w:color w:val="auto"/>
          <w:sz w:val="22"/>
          <w:szCs w:val="22"/>
          <w:highlight w:val="none"/>
          <w:lang w:eastAsia="zh-CN"/>
        </w:rPr>
        <w:t>重庆储备粮管理集团有限公司巴南分公司</w:t>
      </w:r>
      <w:r>
        <w:rPr>
          <w:rFonts w:hint="eastAsia" w:asciiTheme="minorEastAsia" w:hAnsiTheme="minorEastAsia" w:eastAsiaTheme="minorEastAsia" w:cstheme="minorEastAsia"/>
          <w:snapToGrid w:val="0"/>
          <w:color w:val="auto"/>
          <w:sz w:val="22"/>
          <w:szCs w:val="22"/>
          <w:highlight w:val="none"/>
        </w:rPr>
        <w:t>。</w:t>
      </w:r>
    </w:p>
    <w:p w14:paraId="14946D80">
      <w:pPr>
        <w:adjustRightInd w:val="0"/>
        <w:snapToGrid w:val="0"/>
        <w:spacing w:line="400" w:lineRule="exact"/>
        <w:ind w:firstLine="440" w:firstLineChars="200"/>
        <w:rPr>
          <w:rFonts w:hint="eastAsia" w:asciiTheme="minorEastAsia" w:hAnsiTheme="minorEastAsia" w:eastAsiaTheme="minorEastAsia" w:cstheme="minorEastAsia"/>
          <w:snapToGrid w:val="0"/>
          <w:color w:val="auto"/>
          <w:sz w:val="22"/>
          <w:szCs w:val="22"/>
          <w:highlight w:val="none"/>
          <w:lang w:eastAsia="zh-CN"/>
        </w:rPr>
      </w:pPr>
      <w:r>
        <w:rPr>
          <w:rFonts w:hint="eastAsia" w:asciiTheme="minorEastAsia" w:hAnsiTheme="minorEastAsia" w:eastAsiaTheme="minorEastAsia" w:cstheme="minorEastAsia"/>
          <w:snapToGrid w:val="0"/>
          <w:color w:val="auto"/>
          <w:sz w:val="22"/>
          <w:szCs w:val="22"/>
          <w:highlight w:val="none"/>
        </w:rPr>
        <w:t>2.4 交货期：</w:t>
      </w:r>
      <w:r>
        <w:rPr>
          <w:rFonts w:hint="eastAsia" w:asciiTheme="minorEastAsia" w:hAnsiTheme="minorEastAsia" w:eastAsiaTheme="minorEastAsia" w:cstheme="minorEastAsia"/>
          <w:snapToGrid w:val="0"/>
          <w:color w:val="auto"/>
          <w:sz w:val="22"/>
          <w:szCs w:val="22"/>
          <w:highlight w:val="none"/>
          <w:lang w:val="en-US" w:eastAsia="zh-CN"/>
        </w:rPr>
        <w:t>签订合同后10个工作日内</w:t>
      </w:r>
      <w:r>
        <w:rPr>
          <w:rFonts w:hint="eastAsia" w:asciiTheme="minorEastAsia" w:hAnsiTheme="minorEastAsia" w:eastAsiaTheme="minorEastAsia" w:cstheme="minorEastAsia"/>
          <w:snapToGrid w:val="0"/>
          <w:color w:val="auto"/>
          <w:sz w:val="22"/>
          <w:szCs w:val="22"/>
          <w:highlight w:val="none"/>
          <w:lang w:eastAsia="zh-CN"/>
        </w:rPr>
        <w:t>。</w:t>
      </w:r>
    </w:p>
    <w:p w14:paraId="76B482A5">
      <w:pPr>
        <w:tabs>
          <w:tab w:val="left" w:pos="3840"/>
          <w:tab w:val="left" w:pos="5300"/>
        </w:tabs>
        <w:autoSpaceDE w:val="0"/>
        <w:autoSpaceDN w:val="0"/>
        <w:adjustRightInd w:val="0"/>
        <w:snapToGrid w:val="0"/>
        <w:spacing w:line="360" w:lineRule="auto"/>
        <w:jc w:val="left"/>
        <w:outlineLvl w:val="1"/>
        <w:rPr>
          <w:rFonts w:ascii="Times New Roman" w:hAnsi="Times New Roman"/>
          <w:b/>
          <w:bCs/>
          <w:sz w:val="22"/>
          <w:szCs w:val="22"/>
        </w:rPr>
      </w:pPr>
      <w:r>
        <w:rPr>
          <w:rFonts w:ascii="Times New Roman" w:hAnsi="Times New Roman"/>
          <w:b/>
          <w:bCs/>
          <w:sz w:val="22"/>
          <w:szCs w:val="22"/>
        </w:rPr>
        <w:t>3.参选人资格要求</w:t>
      </w:r>
      <w:bookmarkEnd w:id="16"/>
      <w:bookmarkEnd w:id="17"/>
      <w:bookmarkEnd w:id="18"/>
    </w:p>
    <w:p w14:paraId="4C5704FC">
      <w:pPr>
        <w:spacing w:line="360" w:lineRule="auto"/>
        <w:ind w:firstLine="440" w:firstLineChars="200"/>
        <w:outlineLvl w:val="2"/>
        <w:rPr>
          <w:rFonts w:hint="eastAsia" w:ascii="Times New Roman" w:hAnsi="Times New Roman" w:eastAsia="宋体"/>
          <w:sz w:val="22"/>
          <w:szCs w:val="22"/>
          <w:lang w:eastAsia="zh-CN"/>
        </w:rPr>
      </w:pPr>
      <w:r>
        <w:rPr>
          <w:rFonts w:hint="eastAsia" w:ascii="Times New Roman" w:hAnsi="Times New Roman"/>
          <w:sz w:val="22"/>
          <w:szCs w:val="22"/>
        </w:rPr>
        <w:t>（一）基本资格条件</w:t>
      </w:r>
      <w:r>
        <w:rPr>
          <w:rFonts w:hint="eastAsia" w:ascii="Times New Roman" w:hAnsi="Times New Roman"/>
          <w:sz w:val="22"/>
          <w:szCs w:val="22"/>
          <w:lang w:eastAsia="zh-CN"/>
        </w:rPr>
        <w:t>：</w:t>
      </w:r>
    </w:p>
    <w:p w14:paraId="31DA7D4F">
      <w:pPr>
        <w:pStyle w:val="2"/>
        <w:ind w:firstLine="440" w:firstLineChars="200"/>
        <w:rPr>
          <w:rFonts w:hint="eastAsia" w:ascii="Times New Roman" w:hAnsi="Times New Roman"/>
          <w:sz w:val="22"/>
          <w:szCs w:val="22"/>
        </w:rPr>
      </w:pPr>
      <w:r>
        <w:rPr>
          <w:rFonts w:hint="eastAsia" w:ascii="Times New Roman" w:hAnsi="Times New Roman"/>
          <w:sz w:val="22"/>
          <w:szCs w:val="22"/>
          <w:lang w:eastAsia="zh-CN"/>
        </w:rPr>
        <w:t>（</w:t>
      </w:r>
      <w:r>
        <w:rPr>
          <w:rFonts w:hint="eastAsia" w:ascii="Times New Roman" w:hAnsi="Times New Roman"/>
          <w:sz w:val="22"/>
          <w:szCs w:val="22"/>
        </w:rPr>
        <w:t>1</w:t>
      </w:r>
      <w:r>
        <w:rPr>
          <w:rFonts w:hint="eastAsia" w:ascii="Times New Roman" w:hAnsi="Times New Roman"/>
          <w:sz w:val="22"/>
          <w:szCs w:val="22"/>
          <w:lang w:eastAsia="zh-CN"/>
        </w:rPr>
        <w:t>）</w:t>
      </w:r>
      <w:r>
        <w:rPr>
          <w:rFonts w:hint="eastAsia" w:ascii="Times New Roman" w:hAnsi="Times New Roman"/>
          <w:sz w:val="22"/>
          <w:szCs w:val="22"/>
        </w:rPr>
        <w:t>参选人在中华人民共和国境内注册，具备有效的营业执照；</w:t>
      </w:r>
    </w:p>
    <w:p w14:paraId="23A63467">
      <w:pPr>
        <w:pStyle w:val="2"/>
        <w:ind w:firstLine="440" w:firstLineChars="200"/>
        <w:rPr>
          <w:rFonts w:hint="eastAsia" w:ascii="Times New Roman" w:hAnsi="Times New Roman"/>
          <w:sz w:val="22"/>
          <w:szCs w:val="22"/>
        </w:rPr>
      </w:pPr>
      <w:r>
        <w:rPr>
          <w:rFonts w:hint="eastAsia" w:ascii="Times New Roman" w:hAnsi="Times New Roman"/>
          <w:sz w:val="22"/>
          <w:szCs w:val="22"/>
          <w:lang w:eastAsia="zh-CN"/>
        </w:rPr>
        <w:t>（</w:t>
      </w:r>
      <w:r>
        <w:rPr>
          <w:rFonts w:hint="eastAsia" w:ascii="Times New Roman" w:hAnsi="Times New Roman"/>
          <w:sz w:val="22"/>
          <w:szCs w:val="22"/>
          <w:lang w:val="en-US" w:eastAsia="zh-CN"/>
        </w:rPr>
        <w:t>2</w:t>
      </w:r>
      <w:r>
        <w:rPr>
          <w:rFonts w:hint="eastAsia" w:ascii="Times New Roman" w:hAnsi="Times New Roman"/>
          <w:sz w:val="22"/>
          <w:szCs w:val="22"/>
          <w:lang w:eastAsia="zh-CN"/>
        </w:rPr>
        <w:t>）</w:t>
      </w:r>
      <w:r>
        <w:rPr>
          <w:rFonts w:hint="eastAsia" w:ascii="Times New Roman" w:hAnsi="Times New Roman"/>
          <w:sz w:val="22"/>
          <w:szCs w:val="22"/>
        </w:rPr>
        <w:t>具有独立承担民事责任的能力和良好的商业信誉 ；</w:t>
      </w:r>
    </w:p>
    <w:p w14:paraId="55F9E710">
      <w:pPr>
        <w:pStyle w:val="2"/>
        <w:ind w:firstLine="440" w:firstLineChars="200"/>
        <w:rPr>
          <w:rFonts w:hint="eastAsia" w:ascii="Times New Roman" w:hAnsi="Times New Roman"/>
          <w:sz w:val="22"/>
          <w:szCs w:val="22"/>
        </w:rPr>
      </w:pPr>
      <w:r>
        <w:rPr>
          <w:rFonts w:hint="eastAsia" w:ascii="Times New Roman" w:hAnsi="Times New Roman"/>
          <w:sz w:val="22"/>
          <w:szCs w:val="22"/>
          <w:lang w:eastAsia="zh-CN"/>
        </w:rPr>
        <w:t>（</w:t>
      </w:r>
      <w:r>
        <w:rPr>
          <w:rFonts w:hint="eastAsia" w:ascii="Times New Roman" w:hAnsi="Times New Roman"/>
          <w:sz w:val="22"/>
          <w:szCs w:val="22"/>
          <w:lang w:val="en-US" w:eastAsia="zh-CN"/>
        </w:rPr>
        <w:t>3</w:t>
      </w:r>
      <w:r>
        <w:rPr>
          <w:rFonts w:hint="eastAsia" w:ascii="Times New Roman" w:hAnsi="Times New Roman"/>
          <w:sz w:val="22"/>
          <w:szCs w:val="22"/>
          <w:lang w:eastAsia="zh-CN"/>
        </w:rPr>
        <w:t>）</w:t>
      </w:r>
      <w:r>
        <w:rPr>
          <w:rFonts w:hint="eastAsia" w:ascii="Times New Roman" w:hAnsi="Times New Roman"/>
          <w:sz w:val="22"/>
          <w:szCs w:val="22"/>
        </w:rPr>
        <w:t>具有履行合同所必需的设备和专业技术能力；</w:t>
      </w:r>
    </w:p>
    <w:p w14:paraId="7444F351">
      <w:pPr>
        <w:pStyle w:val="2"/>
        <w:ind w:firstLine="440" w:firstLineChars="200"/>
        <w:rPr>
          <w:rFonts w:hint="eastAsia"/>
          <w:lang w:eastAsia="zh-CN"/>
        </w:rPr>
      </w:pPr>
      <w:r>
        <w:rPr>
          <w:rFonts w:hint="eastAsia" w:ascii="Times New Roman" w:hAnsi="Times New Roman"/>
          <w:sz w:val="22"/>
          <w:szCs w:val="22"/>
          <w:lang w:eastAsia="zh-CN"/>
        </w:rPr>
        <w:t>（</w:t>
      </w:r>
      <w:r>
        <w:rPr>
          <w:rFonts w:hint="eastAsia" w:ascii="Times New Roman" w:hAnsi="Times New Roman"/>
          <w:sz w:val="22"/>
          <w:szCs w:val="22"/>
          <w:lang w:val="en-US" w:eastAsia="zh-CN"/>
        </w:rPr>
        <w:t>4</w:t>
      </w:r>
      <w:r>
        <w:rPr>
          <w:rFonts w:hint="eastAsia" w:ascii="Times New Roman" w:hAnsi="Times New Roman"/>
          <w:sz w:val="22"/>
          <w:szCs w:val="22"/>
          <w:lang w:eastAsia="zh-CN"/>
        </w:rPr>
        <w:t>）</w:t>
      </w:r>
      <w:r>
        <w:rPr>
          <w:rFonts w:hint="eastAsia" w:ascii="Times New Roman" w:hAnsi="Times New Roman"/>
          <w:sz w:val="22"/>
          <w:szCs w:val="22"/>
        </w:rPr>
        <w:t>有依法缴纳税收和社会保障资金的良好记录</w:t>
      </w:r>
      <w:r>
        <w:rPr>
          <w:rFonts w:hint="eastAsia" w:ascii="Times New Roman" w:hAnsi="Times New Roman"/>
          <w:sz w:val="22"/>
          <w:szCs w:val="22"/>
          <w:lang w:eastAsia="zh-CN"/>
        </w:rPr>
        <w:t>。</w:t>
      </w:r>
    </w:p>
    <w:p w14:paraId="368EB453">
      <w:pPr>
        <w:spacing w:line="360" w:lineRule="auto"/>
        <w:ind w:firstLine="440" w:firstLineChars="200"/>
        <w:outlineLvl w:val="2"/>
        <w:rPr>
          <w:rFonts w:hint="eastAsia" w:ascii="Times New Roman" w:hAnsi="Times New Roman"/>
          <w:sz w:val="22"/>
          <w:szCs w:val="22"/>
        </w:rPr>
      </w:pPr>
      <w:r>
        <w:rPr>
          <w:rFonts w:hint="eastAsia" w:ascii="Times New Roman" w:hAnsi="Times New Roman"/>
          <w:sz w:val="22"/>
          <w:szCs w:val="22"/>
        </w:rPr>
        <w:t>（二）特定资格条件：</w:t>
      </w:r>
    </w:p>
    <w:p w14:paraId="433057E4">
      <w:pPr>
        <w:spacing w:line="276" w:lineRule="auto"/>
        <w:ind w:firstLine="440" w:firstLineChars="200"/>
        <w:rPr>
          <w:rFonts w:hint="eastAsia" w:asciiTheme="minorEastAsia" w:hAnsiTheme="minorEastAsia" w:eastAsiaTheme="minorEastAsia" w:cstheme="minorEastAsia"/>
          <w:snapToGrid w:val="0"/>
          <w:color w:val="auto"/>
          <w:sz w:val="22"/>
          <w:szCs w:val="22"/>
          <w:highlight w:val="none"/>
          <w:lang w:val="en-US" w:eastAsia="zh-CN"/>
        </w:rPr>
      </w:pPr>
      <w:r>
        <w:rPr>
          <w:rFonts w:hint="eastAsia" w:ascii="Times New Roman" w:hAnsi="Times New Roman"/>
          <w:sz w:val="22"/>
          <w:szCs w:val="22"/>
          <w:lang w:val="en-US" w:eastAsia="zh-CN"/>
        </w:rPr>
        <w:t>（1）</w:t>
      </w:r>
      <w:r>
        <w:rPr>
          <w:rFonts w:hint="eastAsia" w:asciiTheme="minorEastAsia" w:hAnsiTheme="minorEastAsia" w:eastAsiaTheme="minorEastAsia" w:cstheme="minorEastAsia"/>
          <w:snapToGrid w:val="0"/>
          <w:color w:val="auto"/>
          <w:sz w:val="22"/>
          <w:szCs w:val="22"/>
          <w:highlight w:val="none"/>
          <w:lang w:val="en-US" w:eastAsia="zh-CN"/>
        </w:rPr>
        <w:t>若参选人为制造商，须提供有效的营业执照，且具有（《中华人民共和国特种设备制造许可证》（厂（场内）专用机动车辆制造（含修理、改造））；</w:t>
      </w:r>
    </w:p>
    <w:p w14:paraId="4A6E0125">
      <w:pPr>
        <w:spacing w:line="276" w:lineRule="auto"/>
        <w:ind w:firstLine="660" w:firstLineChars="300"/>
        <w:rPr>
          <w:rFonts w:hint="default" w:eastAsia="宋体"/>
          <w:lang w:val="en-US" w:eastAsia="zh-CN"/>
        </w:rPr>
      </w:pPr>
      <w:r>
        <w:rPr>
          <w:rFonts w:hint="eastAsia" w:asciiTheme="minorEastAsia" w:hAnsiTheme="minorEastAsia" w:eastAsiaTheme="minorEastAsia" w:cstheme="minorEastAsia"/>
          <w:snapToGrid w:val="0"/>
          <w:color w:val="auto"/>
          <w:sz w:val="22"/>
          <w:szCs w:val="22"/>
          <w:highlight w:val="none"/>
          <w:lang w:val="en-US" w:eastAsia="zh-CN"/>
        </w:rPr>
        <w:t>若参选人为代理商或销售商的，须提供上述制造商的相应资料外，还须提供该制造商的授权文件。</w:t>
      </w:r>
    </w:p>
    <w:p w14:paraId="7DF66514">
      <w:pPr>
        <w:spacing w:line="360" w:lineRule="auto"/>
        <w:ind w:firstLine="440" w:firstLineChars="200"/>
        <w:outlineLvl w:val="2"/>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（2）2023年1月1日至比选截止日止（以合同签订时间为准），</w:t>
      </w:r>
      <w:r>
        <w:rPr>
          <w:rFonts w:hint="eastAsia" w:asciiTheme="minorEastAsia" w:hAnsiTheme="minorEastAsia" w:eastAsiaTheme="minorEastAsia" w:cstheme="minorEastAsia"/>
          <w:snapToGrid w:val="0"/>
          <w:color w:val="auto"/>
          <w:sz w:val="22"/>
          <w:szCs w:val="22"/>
          <w:highlight w:val="none"/>
          <w:lang w:val="en-US" w:eastAsia="zh-CN"/>
        </w:rPr>
        <w:t>提供同类型类似供货业绩</w:t>
      </w:r>
      <w:r>
        <w:rPr>
          <w:rFonts w:hint="eastAsia" w:ascii="Times New Roman" w:hAnsi="Times New Roman" w:eastAsia="宋体" w:cs="Times New Roman"/>
          <w:kern w:val="2"/>
          <w:sz w:val="22"/>
          <w:szCs w:val="22"/>
          <w:lang w:val="en-US" w:eastAsia="zh-CN" w:bidi="ar-SA"/>
        </w:rPr>
        <w:t>。</w:t>
      </w:r>
    </w:p>
    <w:p w14:paraId="0BE487C1">
      <w:pPr>
        <w:pStyle w:val="2"/>
        <w:rPr>
          <w:rFonts w:hint="default"/>
          <w:lang w:val="en-US" w:eastAsia="zh-CN"/>
        </w:rPr>
      </w:pPr>
      <w:r>
        <w:rPr>
          <w:rFonts w:hint="eastAsia" w:ascii="Times New Roman" w:hAnsi="Times New Roman" w:eastAsia="宋体" w:cs="Times New Roman"/>
          <w:kern w:val="2"/>
          <w:sz w:val="22"/>
          <w:szCs w:val="22"/>
          <w:lang w:val="en-US" w:eastAsia="zh-CN" w:bidi="ar-SA"/>
        </w:rPr>
        <w:t xml:space="preserve">    （三）信用要求：</w:t>
      </w:r>
    </w:p>
    <w:p w14:paraId="29904FC7">
      <w:pPr>
        <w:spacing w:line="360" w:lineRule="auto"/>
        <w:ind w:firstLine="440" w:firstLineChars="200"/>
        <w:outlineLvl w:val="2"/>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（1）参选人单位或其法定代表人未被人民法院判定犯行贿罪。</w:t>
      </w:r>
    </w:p>
    <w:p w14:paraId="50623C05">
      <w:pPr>
        <w:spacing w:line="360" w:lineRule="auto"/>
        <w:ind w:firstLine="440" w:firstLineChars="200"/>
        <w:outlineLvl w:val="2"/>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（2）参选人未被有关行政部门暂停投标资格。</w:t>
      </w:r>
    </w:p>
    <w:p w14:paraId="55C4F079">
      <w:pPr>
        <w:spacing w:line="360" w:lineRule="auto"/>
        <w:ind w:firstLine="440" w:firstLineChars="200"/>
        <w:outlineLvl w:val="2"/>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（3）参选人2025年1月1日至比选截止日止，未发生违法行为。</w:t>
      </w:r>
    </w:p>
    <w:p w14:paraId="40E83AB8">
      <w:pPr>
        <w:spacing w:line="360" w:lineRule="auto"/>
        <w:ind w:firstLine="440" w:firstLineChars="200"/>
        <w:outlineLvl w:val="2"/>
      </w:pPr>
      <w:r>
        <w:rPr>
          <w:rFonts w:hint="eastAsia" w:ascii="Times New Roman" w:hAnsi="Times New Roman" w:eastAsia="宋体" w:cs="Times New Roman"/>
          <w:kern w:val="2"/>
          <w:sz w:val="22"/>
          <w:szCs w:val="22"/>
          <w:lang w:val="en-US" w:eastAsia="zh-CN" w:bidi="ar-SA"/>
        </w:rPr>
        <w:t>（4）本项</w:t>
      </w:r>
      <w:r>
        <w:rPr>
          <w:rFonts w:hint="eastAsia" w:ascii="Times New Roman" w:hAnsi="Times New Roman"/>
          <w:sz w:val="22"/>
          <w:szCs w:val="22"/>
        </w:rPr>
        <w:t>目不接受参选人以联合体形式参与比选。</w:t>
      </w:r>
    </w:p>
    <w:p w14:paraId="73C7F2C7">
      <w:pPr>
        <w:pStyle w:val="2"/>
        <w:ind w:firstLine="442" w:firstLineChars="200"/>
        <w:rPr>
          <w:rFonts w:ascii="Times New Roman" w:hAnsi="Times New Roman"/>
          <w:b/>
          <w:bCs/>
          <w:sz w:val="22"/>
          <w:szCs w:val="28"/>
        </w:rPr>
      </w:pPr>
      <w:r>
        <w:rPr>
          <w:rFonts w:hint="eastAsia" w:ascii="Times New Roman" w:hAnsi="Times New Roman"/>
          <w:b/>
          <w:bCs/>
          <w:sz w:val="22"/>
          <w:szCs w:val="22"/>
        </w:rPr>
        <w:t>具体要求详见第二章参选人须知前附表</w:t>
      </w:r>
      <w:r>
        <w:rPr>
          <w:rStyle w:val="18"/>
          <w:rFonts w:hint="eastAsia" w:ascii="Times New Roman" w:hAnsi="Times New Roman"/>
          <w:b/>
          <w:bCs/>
          <w:sz w:val="22"/>
          <w:szCs w:val="22"/>
        </w:rPr>
        <w:t>参选人资质条件、能力和信誉相关要求。</w:t>
      </w:r>
    </w:p>
    <w:p w14:paraId="2642C977">
      <w:pPr>
        <w:spacing w:line="360" w:lineRule="auto"/>
        <w:outlineLvl w:val="1"/>
        <w:rPr>
          <w:rFonts w:ascii="Times New Roman" w:hAnsi="Times New Roman"/>
          <w:b/>
          <w:bCs/>
          <w:sz w:val="22"/>
          <w:szCs w:val="22"/>
        </w:rPr>
      </w:pPr>
      <w:bookmarkStart w:id="19" w:name="_Toc98767858"/>
      <w:bookmarkStart w:id="20" w:name="_Toc7257"/>
      <w:bookmarkStart w:id="21" w:name="_Toc20407154"/>
      <w:r>
        <w:rPr>
          <w:rFonts w:ascii="Times New Roman" w:hAnsi="Times New Roman"/>
          <w:b/>
          <w:bCs/>
          <w:sz w:val="22"/>
          <w:szCs w:val="22"/>
        </w:rPr>
        <w:t xml:space="preserve">4. </w:t>
      </w:r>
      <w:r>
        <w:rPr>
          <w:rFonts w:hint="eastAsia" w:ascii="Times New Roman" w:hAnsi="Times New Roman"/>
          <w:b/>
          <w:bCs/>
          <w:sz w:val="22"/>
          <w:szCs w:val="22"/>
        </w:rPr>
        <w:t>参选文件的递交</w:t>
      </w:r>
      <w:bookmarkEnd w:id="19"/>
      <w:bookmarkEnd w:id="20"/>
      <w:bookmarkEnd w:id="21"/>
    </w:p>
    <w:p w14:paraId="2FAC69C7">
      <w:pPr>
        <w:spacing w:line="360" w:lineRule="auto"/>
        <w:ind w:firstLine="440" w:firstLineChars="200"/>
        <w:rPr>
          <w:rFonts w:hint="eastAsia" w:ascii="Times New Roman" w:hAnsi="Times New Roman" w:eastAsia="宋体"/>
          <w:sz w:val="22"/>
          <w:szCs w:val="22"/>
          <w:lang w:eastAsia="zh-CN"/>
        </w:rPr>
      </w:pPr>
      <w:bookmarkStart w:id="22" w:name="_Toc2134013922"/>
      <w:bookmarkStart w:id="23" w:name="_Toc443428036"/>
      <w:bookmarkStart w:id="24" w:name="_Toc20407155"/>
      <w:bookmarkStart w:id="25" w:name="_Toc24143"/>
      <w:r>
        <w:rPr>
          <w:rFonts w:ascii="Times New Roman" w:hAnsi="Times New Roman"/>
          <w:sz w:val="22"/>
          <w:szCs w:val="22"/>
        </w:rPr>
        <w:t>4.1  参选文件递交的截止时间：请参选人将参选文件于202</w:t>
      </w:r>
      <w:r>
        <w:rPr>
          <w:rFonts w:hint="eastAsia" w:ascii="Times New Roman" w:hAnsi="Times New Roman"/>
          <w:sz w:val="22"/>
          <w:szCs w:val="22"/>
        </w:rPr>
        <w:t>5</w:t>
      </w:r>
      <w:r>
        <w:rPr>
          <w:rFonts w:ascii="Times New Roman" w:hAnsi="Times New Roman"/>
          <w:sz w:val="22"/>
          <w:szCs w:val="22"/>
        </w:rPr>
        <w:t>年</w:t>
      </w:r>
      <w:r>
        <w:rPr>
          <w:rFonts w:hint="eastAsia" w:ascii="Times New Roman" w:hAnsi="Times New Roman"/>
          <w:sz w:val="22"/>
          <w:szCs w:val="22"/>
          <w:lang w:val="en-US" w:eastAsia="zh-CN"/>
        </w:rPr>
        <w:t>11</w:t>
      </w:r>
      <w:r>
        <w:rPr>
          <w:rFonts w:hint="eastAsia" w:ascii="Times New Roman" w:hAnsi="Times New Roman"/>
          <w:color w:val="FF0000"/>
          <w:sz w:val="22"/>
          <w:szCs w:val="22"/>
        </w:rPr>
        <w:t>月</w:t>
      </w:r>
      <w:r>
        <w:rPr>
          <w:rFonts w:hint="eastAsia" w:ascii="Times New Roman" w:hAnsi="Times New Roman"/>
          <w:color w:val="FF0000"/>
          <w:sz w:val="22"/>
          <w:szCs w:val="22"/>
          <w:lang w:val="en-US" w:eastAsia="zh-CN"/>
        </w:rPr>
        <w:t>17</w:t>
      </w:r>
      <w:bookmarkStart w:id="57" w:name="_GoBack"/>
      <w:bookmarkEnd w:id="57"/>
      <w:r>
        <w:rPr>
          <w:rFonts w:hint="eastAsia" w:ascii="Times New Roman" w:hAnsi="Times New Roman"/>
          <w:color w:val="FF0000"/>
          <w:sz w:val="22"/>
          <w:szCs w:val="22"/>
        </w:rPr>
        <w:t>日</w:t>
      </w:r>
      <w:r>
        <w:rPr>
          <w:rFonts w:hint="eastAsia" w:ascii="Times New Roman" w:hAnsi="Times New Roman"/>
          <w:color w:val="FF0000"/>
          <w:sz w:val="22"/>
          <w:szCs w:val="22"/>
          <w:lang w:val="en-US" w:eastAsia="zh-CN"/>
        </w:rPr>
        <w:t xml:space="preserve">11 </w:t>
      </w:r>
      <w:r>
        <w:rPr>
          <w:rFonts w:ascii="Times New Roman" w:hAnsi="Times New Roman"/>
          <w:color w:val="FF0000"/>
          <w:sz w:val="22"/>
          <w:szCs w:val="22"/>
        </w:rPr>
        <w:t>时</w:t>
      </w:r>
      <w:r>
        <w:rPr>
          <w:rFonts w:hint="eastAsia" w:ascii="Times New Roman" w:hAnsi="Times New Roman"/>
          <w:color w:val="FF0000"/>
          <w:sz w:val="22"/>
          <w:szCs w:val="22"/>
          <w:lang w:val="en-US" w:eastAsia="zh-CN"/>
        </w:rPr>
        <w:t xml:space="preserve">00 </w:t>
      </w:r>
      <w:r>
        <w:rPr>
          <w:rFonts w:ascii="Times New Roman" w:hAnsi="Times New Roman"/>
          <w:sz w:val="22"/>
          <w:szCs w:val="22"/>
        </w:rPr>
        <w:t>分前，地址为：</w:t>
      </w:r>
      <w:r>
        <w:rPr>
          <w:rFonts w:hint="eastAsia" w:ascii="宋体" w:hAnsi="宋体" w:cs="方正黑体_GBK"/>
          <w:kern w:val="0"/>
          <w:sz w:val="22"/>
          <w:szCs w:val="22"/>
        </w:rPr>
        <w:t>重庆储备粮管理集团有限公司巴南分公司</w:t>
      </w:r>
      <w:r>
        <w:rPr>
          <w:rFonts w:hint="eastAsia" w:ascii="宋体" w:hAnsi="宋体" w:cs="方正黑体_GBK"/>
          <w:kern w:val="0"/>
          <w:sz w:val="22"/>
          <w:szCs w:val="22"/>
          <w:lang w:eastAsia="zh-CN"/>
        </w:rPr>
        <w:t>办公楼二楼经营管理部</w:t>
      </w:r>
      <w:r>
        <w:rPr>
          <w:rFonts w:hint="eastAsia" w:ascii="宋体" w:hAnsi="宋体" w:cs="方正黑体_GBK"/>
          <w:kern w:val="0"/>
          <w:sz w:val="22"/>
          <w:szCs w:val="22"/>
        </w:rPr>
        <w:t>（</w:t>
      </w:r>
      <w:r>
        <w:rPr>
          <w:rFonts w:hint="eastAsia" w:ascii="Times New Roman" w:hAnsi="Times New Roman"/>
          <w:sz w:val="22"/>
          <w:szCs w:val="22"/>
          <w:lang w:val="en-US" w:eastAsia="zh-CN"/>
        </w:rPr>
        <w:t>重庆市巴南区圣灯山镇盛开路</w:t>
      </w:r>
      <w:r>
        <w:rPr>
          <w:rFonts w:hint="eastAsia" w:ascii="宋体" w:hAnsi="宋体" w:cs="方正黑体_GBK"/>
          <w:kern w:val="0"/>
          <w:sz w:val="22"/>
          <w:szCs w:val="22"/>
          <w:lang w:val="en-US" w:eastAsia="zh-CN"/>
        </w:rPr>
        <w:t>743号</w:t>
      </w:r>
      <w:r>
        <w:rPr>
          <w:rFonts w:ascii="Times New Roman" w:hAnsi="Times New Roman"/>
          <w:sz w:val="22"/>
          <w:szCs w:val="22"/>
        </w:rPr>
        <w:t>）</w:t>
      </w:r>
      <w:r>
        <w:rPr>
          <w:rFonts w:hint="eastAsia" w:ascii="Times New Roman" w:hAnsi="Times New Roman"/>
          <w:sz w:val="22"/>
          <w:szCs w:val="22"/>
          <w:lang w:eastAsia="zh-CN"/>
        </w:rPr>
        <w:t>。</w:t>
      </w:r>
    </w:p>
    <w:p w14:paraId="391C9F62">
      <w:pPr>
        <w:spacing w:line="360" w:lineRule="auto"/>
        <w:ind w:firstLine="440" w:firstLineChars="200"/>
        <w:outlineLvl w:val="1"/>
        <w:rPr>
          <w:rFonts w:ascii="Times New Roman" w:hAnsi="Times New Roman"/>
          <w:sz w:val="22"/>
          <w:szCs w:val="22"/>
        </w:rPr>
      </w:pPr>
      <w:r>
        <w:rPr>
          <w:rFonts w:ascii="Times New Roman" w:hAnsi="Times New Roman"/>
          <w:sz w:val="22"/>
          <w:szCs w:val="22"/>
        </w:rPr>
        <w:t xml:space="preserve">4.2  </w:t>
      </w:r>
      <w:r>
        <w:rPr>
          <w:rFonts w:hint="eastAsia" w:ascii="Times New Roman" w:hAnsi="Times New Roman"/>
          <w:sz w:val="22"/>
          <w:szCs w:val="22"/>
        </w:rPr>
        <w:t>逾期送达的或者未送达指定地点的参选文件，比选人不予受理。</w:t>
      </w:r>
    </w:p>
    <w:p w14:paraId="5DF2D88B">
      <w:pPr>
        <w:spacing w:line="360" w:lineRule="auto"/>
        <w:outlineLvl w:val="1"/>
        <w:rPr>
          <w:rFonts w:ascii="Times New Roman" w:hAnsi="Times New Roman"/>
          <w:b/>
          <w:bCs/>
          <w:sz w:val="22"/>
          <w:szCs w:val="22"/>
        </w:rPr>
      </w:pPr>
      <w:r>
        <w:rPr>
          <w:rFonts w:ascii="Times New Roman" w:hAnsi="Times New Roman"/>
          <w:b/>
          <w:bCs/>
          <w:sz w:val="22"/>
          <w:szCs w:val="22"/>
        </w:rPr>
        <w:t xml:space="preserve">5. </w:t>
      </w:r>
      <w:r>
        <w:rPr>
          <w:rFonts w:hint="eastAsia" w:ascii="Times New Roman" w:hAnsi="Times New Roman"/>
          <w:b/>
          <w:bCs/>
          <w:sz w:val="22"/>
          <w:szCs w:val="22"/>
        </w:rPr>
        <w:t>发布公告的媒介</w:t>
      </w:r>
      <w:bookmarkEnd w:id="22"/>
      <w:bookmarkEnd w:id="23"/>
      <w:bookmarkEnd w:id="24"/>
      <w:bookmarkEnd w:id="25"/>
    </w:p>
    <w:p w14:paraId="082B8F83">
      <w:pPr>
        <w:spacing w:line="360" w:lineRule="auto"/>
        <w:ind w:firstLine="440" w:firstLineChars="200"/>
        <w:outlineLvl w:val="1"/>
        <w:rPr>
          <w:rFonts w:ascii="Times New Roman" w:hAnsi="Times New Roman"/>
          <w:sz w:val="22"/>
          <w:szCs w:val="22"/>
        </w:rPr>
      </w:pPr>
      <w:bookmarkStart w:id="26" w:name="_Toc1247598507"/>
      <w:bookmarkStart w:id="27" w:name="_Toc443428037"/>
      <w:bookmarkStart w:id="28" w:name="_Toc20407156"/>
      <w:bookmarkStart w:id="29" w:name="_Toc27570"/>
      <w:r>
        <w:rPr>
          <w:rFonts w:hint="eastAsia" w:ascii="Times New Roman" w:hAnsi="Times New Roman"/>
          <w:sz w:val="22"/>
          <w:szCs w:val="22"/>
        </w:rPr>
        <w:t>本次比选公告在“</w:t>
      </w:r>
      <w:r>
        <w:rPr>
          <w:rFonts w:hint="eastAsia" w:ascii="Times New Roman" w:hAnsi="Times New Roman"/>
          <w:color w:val="FF0000"/>
          <w:sz w:val="22"/>
          <w:szCs w:val="22"/>
        </w:rPr>
        <w:t>重庆国际投资咨询集团有限公司（</w:t>
      </w:r>
      <w:r>
        <w:rPr>
          <w:rFonts w:ascii="Times New Roman" w:hAnsi="Times New Roman"/>
          <w:color w:val="FF0000"/>
          <w:sz w:val="22"/>
          <w:szCs w:val="22"/>
        </w:rPr>
        <w:t>www.cqiic.com）</w:t>
      </w:r>
      <w:r>
        <w:rPr>
          <w:rFonts w:ascii="Times New Roman" w:hAnsi="Times New Roman"/>
          <w:sz w:val="22"/>
          <w:szCs w:val="22"/>
        </w:rPr>
        <w:t>”发布。</w:t>
      </w:r>
    </w:p>
    <w:p w14:paraId="2E51399C">
      <w:pPr>
        <w:spacing w:line="360" w:lineRule="auto"/>
        <w:outlineLvl w:val="1"/>
        <w:rPr>
          <w:rFonts w:ascii="Times New Roman" w:hAnsi="Times New Roman"/>
          <w:b/>
          <w:bCs/>
          <w:sz w:val="22"/>
          <w:szCs w:val="22"/>
        </w:rPr>
      </w:pPr>
      <w:r>
        <w:rPr>
          <w:rFonts w:ascii="Times New Roman" w:hAnsi="Times New Roman"/>
          <w:b/>
          <w:bCs/>
          <w:sz w:val="22"/>
          <w:szCs w:val="22"/>
        </w:rPr>
        <w:t xml:space="preserve">6. </w:t>
      </w:r>
      <w:r>
        <w:rPr>
          <w:rFonts w:hint="eastAsia" w:ascii="Times New Roman" w:hAnsi="Times New Roman"/>
          <w:b/>
          <w:bCs/>
          <w:sz w:val="22"/>
          <w:szCs w:val="22"/>
        </w:rPr>
        <w:t>联系方式</w:t>
      </w:r>
      <w:bookmarkEnd w:id="26"/>
      <w:bookmarkEnd w:id="27"/>
      <w:bookmarkEnd w:id="28"/>
      <w:bookmarkEnd w:id="29"/>
    </w:p>
    <w:p w14:paraId="4800C186">
      <w:pPr>
        <w:tabs>
          <w:tab w:val="left" w:pos="2535"/>
        </w:tabs>
        <w:spacing w:line="360" w:lineRule="auto"/>
        <w:ind w:firstLine="440" w:firstLineChars="200"/>
        <w:rPr>
          <w:rFonts w:hint="eastAsia" w:ascii="宋体" w:hAnsi="宋体" w:cs="方正黑体_GBK"/>
          <w:kern w:val="0"/>
          <w:sz w:val="22"/>
          <w:szCs w:val="22"/>
        </w:rPr>
      </w:pPr>
      <w:r>
        <w:rPr>
          <w:rFonts w:hint="eastAsia" w:ascii="Times New Roman" w:hAnsi="Times New Roman"/>
          <w:sz w:val="22"/>
          <w:szCs w:val="22"/>
        </w:rPr>
        <w:t>比</w:t>
      </w:r>
      <w:r>
        <w:rPr>
          <w:rFonts w:ascii="Times New Roman" w:hAnsi="Times New Roman"/>
          <w:sz w:val="22"/>
          <w:szCs w:val="22"/>
        </w:rPr>
        <w:t xml:space="preserve"> </w:t>
      </w:r>
      <w:r>
        <w:rPr>
          <w:rFonts w:hint="eastAsia" w:ascii="Times New Roman" w:hAnsi="Times New Roman"/>
          <w:sz w:val="22"/>
          <w:szCs w:val="22"/>
        </w:rPr>
        <w:t>选</w:t>
      </w:r>
      <w:r>
        <w:rPr>
          <w:rFonts w:ascii="Times New Roman" w:hAnsi="Times New Roman"/>
          <w:sz w:val="22"/>
          <w:szCs w:val="22"/>
        </w:rPr>
        <w:t xml:space="preserve"> </w:t>
      </w:r>
      <w:r>
        <w:rPr>
          <w:rFonts w:hint="eastAsia" w:ascii="Times New Roman" w:hAnsi="Times New Roman"/>
          <w:sz w:val="22"/>
          <w:szCs w:val="22"/>
        </w:rPr>
        <w:t>人：</w:t>
      </w:r>
      <w:r>
        <w:rPr>
          <w:rFonts w:hint="eastAsia" w:ascii="宋体" w:hAnsi="宋体" w:cs="方正黑体_GBK"/>
          <w:kern w:val="0"/>
          <w:sz w:val="22"/>
          <w:szCs w:val="22"/>
        </w:rPr>
        <w:t>重庆储备粮管理集团有限公司巴南分公司</w:t>
      </w:r>
    </w:p>
    <w:p w14:paraId="4CF37A80">
      <w:pPr>
        <w:spacing w:line="360" w:lineRule="auto"/>
        <w:ind w:firstLine="440" w:firstLineChars="200"/>
        <w:rPr>
          <w:rFonts w:ascii="Times New Roman" w:hAnsi="Times New Roman"/>
          <w:sz w:val="22"/>
          <w:szCs w:val="22"/>
        </w:rPr>
      </w:pPr>
      <w:r>
        <w:rPr>
          <w:rFonts w:hint="eastAsia" w:ascii="Times New Roman" w:hAnsi="Times New Roman"/>
          <w:sz w:val="22"/>
          <w:szCs w:val="22"/>
        </w:rPr>
        <w:t>地</w:t>
      </w:r>
      <w:r>
        <w:rPr>
          <w:rFonts w:ascii="Times New Roman" w:hAnsi="Times New Roman"/>
          <w:sz w:val="22"/>
          <w:szCs w:val="22"/>
        </w:rPr>
        <w:t xml:space="preserve">    </w:t>
      </w:r>
      <w:r>
        <w:rPr>
          <w:rFonts w:hint="eastAsia" w:ascii="Times New Roman" w:hAnsi="Times New Roman"/>
          <w:sz w:val="22"/>
          <w:szCs w:val="22"/>
        </w:rPr>
        <w:t>址：</w:t>
      </w:r>
      <w:r>
        <w:rPr>
          <w:rFonts w:hint="eastAsia" w:ascii="Times New Roman" w:hAnsi="Times New Roman"/>
          <w:sz w:val="22"/>
          <w:szCs w:val="22"/>
          <w:lang w:val="en-US" w:eastAsia="zh-CN"/>
        </w:rPr>
        <w:t>重庆市巴南区圣灯山镇盛开路</w:t>
      </w:r>
      <w:r>
        <w:rPr>
          <w:rFonts w:hint="eastAsia" w:ascii="宋体" w:hAnsi="宋体" w:cs="方正黑体_GBK"/>
          <w:kern w:val="0"/>
          <w:sz w:val="22"/>
          <w:szCs w:val="22"/>
          <w:lang w:val="en-US" w:eastAsia="zh-CN"/>
        </w:rPr>
        <w:t>743号</w:t>
      </w:r>
      <w:r>
        <w:rPr>
          <w:rFonts w:ascii="Times New Roman" w:hAnsi="Times New Roman"/>
          <w:sz w:val="22"/>
          <w:szCs w:val="22"/>
        </w:rPr>
        <w:t>。</w:t>
      </w:r>
    </w:p>
    <w:p w14:paraId="3DCB6C59">
      <w:pPr>
        <w:tabs>
          <w:tab w:val="left" w:pos="2535"/>
        </w:tabs>
        <w:spacing w:line="360" w:lineRule="auto"/>
        <w:ind w:firstLine="440" w:firstLineChars="200"/>
        <w:rPr>
          <w:rFonts w:ascii="Times New Roman" w:hAnsi="Times New Roman"/>
          <w:sz w:val="22"/>
          <w:szCs w:val="22"/>
        </w:rPr>
      </w:pPr>
      <w:r>
        <w:rPr>
          <w:rFonts w:hint="eastAsia" w:ascii="Times New Roman" w:hAnsi="Times New Roman"/>
          <w:sz w:val="22"/>
          <w:szCs w:val="22"/>
        </w:rPr>
        <w:t>联</w:t>
      </w:r>
      <w:r>
        <w:rPr>
          <w:rFonts w:ascii="Times New Roman" w:hAnsi="Times New Roman"/>
          <w:sz w:val="22"/>
          <w:szCs w:val="22"/>
        </w:rPr>
        <w:t xml:space="preserve"> 系 人：</w:t>
      </w:r>
      <w:r>
        <w:rPr>
          <w:rFonts w:hint="eastAsia" w:ascii="Times New Roman" w:hAnsi="Times New Roman"/>
          <w:sz w:val="22"/>
          <w:szCs w:val="22"/>
          <w:lang w:val="en-US" w:eastAsia="zh-CN"/>
        </w:rPr>
        <w:t>王女士</w:t>
      </w:r>
      <w:r>
        <w:rPr>
          <w:rFonts w:ascii="Times New Roman" w:hAnsi="Times New Roman"/>
          <w:sz w:val="22"/>
          <w:szCs w:val="22"/>
        </w:rPr>
        <w:t xml:space="preserve">                     </w:t>
      </w:r>
    </w:p>
    <w:p w14:paraId="2BAD5E4F">
      <w:pPr>
        <w:tabs>
          <w:tab w:val="left" w:pos="2535"/>
        </w:tabs>
        <w:spacing w:line="360" w:lineRule="auto"/>
        <w:ind w:firstLine="440" w:firstLineChars="200"/>
        <w:rPr>
          <w:rFonts w:hint="default" w:ascii="Times New Roman" w:hAnsi="Times New Roman" w:eastAsia="宋体"/>
          <w:sz w:val="22"/>
          <w:szCs w:val="22"/>
          <w:lang w:val="en-US" w:eastAsia="zh-CN"/>
        </w:rPr>
      </w:pPr>
      <w:r>
        <w:rPr>
          <w:rFonts w:hint="eastAsia" w:ascii="Times New Roman" w:hAnsi="Times New Roman"/>
          <w:sz w:val="22"/>
          <w:szCs w:val="22"/>
        </w:rPr>
        <w:t>联系电话：</w:t>
      </w:r>
      <w:r>
        <w:rPr>
          <w:rFonts w:hint="eastAsia" w:ascii="Times New Roman" w:hAnsi="Times New Roman"/>
          <w:sz w:val="22"/>
          <w:szCs w:val="22"/>
          <w:lang w:val="en-US" w:eastAsia="zh-CN"/>
        </w:rPr>
        <w:t>13638338500</w:t>
      </w:r>
    </w:p>
    <w:p w14:paraId="62952BFD">
      <w:pPr>
        <w:pStyle w:val="19"/>
        <w:rPr>
          <w:rFonts w:ascii="Times New Roman" w:hAnsi="Times New Roman"/>
        </w:rPr>
      </w:pPr>
    </w:p>
    <w:p w14:paraId="7BA9D3AA">
      <w:pPr>
        <w:pStyle w:val="3"/>
        <w:spacing w:before="0" w:after="0" w:line="360" w:lineRule="auto"/>
        <w:jc w:val="center"/>
        <w:rPr>
          <w:rFonts w:ascii="Times New Roman" w:hAnsi="Times New Roman"/>
          <w:bCs w:val="0"/>
          <w:snapToGrid w:val="0"/>
          <w:sz w:val="36"/>
          <w:szCs w:val="36"/>
        </w:rPr>
      </w:pPr>
      <w:r>
        <w:rPr>
          <w:rFonts w:ascii="Times New Roman" w:hAnsi="Times New Roman"/>
          <w:b w:val="0"/>
          <w:snapToGrid w:val="0"/>
          <w:kern w:val="0"/>
          <w:sz w:val="48"/>
          <w:szCs w:val="22"/>
        </w:rPr>
        <w:br w:type="page"/>
      </w:r>
      <w:bookmarkStart w:id="30" w:name="_Toc15374"/>
      <w:bookmarkStart w:id="31" w:name="_Toc357777841"/>
      <w:bookmarkStart w:id="32" w:name="_Toc224103315"/>
      <w:bookmarkStart w:id="33" w:name="_Toc524469099"/>
      <w:bookmarkStart w:id="34" w:name="_Toc287607744"/>
      <w:bookmarkStart w:id="35" w:name="_Toc11624"/>
      <w:bookmarkStart w:id="36" w:name="_Toc22523"/>
      <w:r>
        <w:rPr>
          <w:rFonts w:hint="eastAsia" w:ascii="Times New Roman" w:hAnsi="Times New Roman"/>
          <w:bCs w:val="0"/>
          <w:snapToGrid w:val="0"/>
          <w:sz w:val="36"/>
          <w:szCs w:val="36"/>
        </w:rPr>
        <w:t>第二章参选人须知</w:t>
      </w:r>
      <w:bookmarkEnd w:id="30"/>
      <w:bookmarkEnd w:id="31"/>
      <w:bookmarkEnd w:id="32"/>
      <w:bookmarkEnd w:id="33"/>
      <w:bookmarkEnd w:id="34"/>
      <w:bookmarkEnd w:id="35"/>
      <w:bookmarkEnd w:id="36"/>
    </w:p>
    <w:p w14:paraId="43431291">
      <w:pPr>
        <w:spacing w:line="360" w:lineRule="auto"/>
        <w:outlineLvl w:val="1"/>
        <w:rPr>
          <w:rFonts w:ascii="Times New Roman" w:hAnsi="Times New Roman"/>
          <w:b/>
          <w:sz w:val="28"/>
          <w:szCs w:val="28"/>
        </w:rPr>
      </w:pPr>
      <w:bookmarkStart w:id="37" w:name="_Toc509218708"/>
      <w:bookmarkStart w:id="38" w:name="_Toc8005"/>
      <w:bookmarkStart w:id="39" w:name="_Toc57905829"/>
      <w:r>
        <w:rPr>
          <w:rFonts w:hint="eastAsia" w:ascii="Times New Roman" w:hAnsi="Times New Roman"/>
          <w:b/>
          <w:sz w:val="28"/>
          <w:szCs w:val="28"/>
        </w:rPr>
        <w:t>参选人须知前附表</w:t>
      </w:r>
      <w:bookmarkEnd w:id="37"/>
      <w:bookmarkEnd w:id="38"/>
      <w:bookmarkEnd w:id="39"/>
    </w:p>
    <w:p w14:paraId="77A8812E">
      <w:pPr>
        <w:spacing w:line="360" w:lineRule="auto"/>
        <w:ind w:firstLine="422"/>
        <w:rPr>
          <w:rFonts w:ascii="Times New Roman" w:hAnsi="Times New Roman"/>
          <w:sz w:val="22"/>
          <w:szCs w:val="28"/>
        </w:rPr>
      </w:pPr>
      <w:r>
        <w:rPr>
          <w:rFonts w:ascii="Times New Roman" w:hAnsi="Times New Roman"/>
          <w:sz w:val="22"/>
          <w:szCs w:val="22"/>
        </w:rPr>
        <w:t>正文内容不允许修改。若</w:t>
      </w:r>
      <w:r>
        <w:rPr>
          <w:rFonts w:hint="eastAsia" w:ascii="Times New Roman" w:hAnsi="Times New Roman"/>
          <w:sz w:val="22"/>
          <w:szCs w:val="22"/>
        </w:rPr>
        <w:t>参选人</w:t>
      </w:r>
      <w:r>
        <w:rPr>
          <w:rFonts w:ascii="Times New Roman" w:hAnsi="Times New Roman"/>
          <w:sz w:val="22"/>
          <w:szCs w:val="22"/>
        </w:rPr>
        <w:t>须知前附表与正文不一致的地方，以</w:t>
      </w:r>
      <w:r>
        <w:rPr>
          <w:rFonts w:hint="eastAsia" w:ascii="Times New Roman" w:hAnsi="Times New Roman"/>
          <w:sz w:val="22"/>
          <w:szCs w:val="22"/>
        </w:rPr>
        <w:t>参选人</w:t>
      </w:r>
      <w:r>
        <w:rPr>
          <w:rFonts w:ascii="Times New Roman" w:hAnsi="Times New Roman"/>
          <w:sz w:val="22"/>
          <w:szCs w:val="22"/>
        </w:rPr>
        <w:t>须知前附表为准。</w:t>
      </w:r>
    </w:p>
    <w:tbl>
      <w:tblPr>
        <w:tblStyle w:val="13"/>
        <w:tblW w:w="970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1984"/>
        <w:gridCol w:w="6410"/>
      </w:tblGrid>
      <w:tr w14:paraId="718A3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trPr>
        <w:tc>
          <w:tcPr>
            <w:tcW w:w="1311" w:type="dxa"/>
            <w:tcBorders>
              <w:top w:val="single" w:color="000000" w:sz="4" w:space="0"/>
              <w:left w:val="single" w:color="000000" w:sz="4" w:space="0"/>
              <w:bottom w:val="single" w:color="000000" w:sz="4" w:space="0"/>
              <w:right w:val="single" w:color="000000" w:sz="4" w:space="0"/>
            </w:tcBorders>
            <w:vAlign w:val="center"/>
          </w:tcPr>
          <w:p w14:paraId="452F14E0">
            <w:pPr>
              <w:pStyle w:val="20"/>
              <w:spacing w:line="360" w:lineRule="auto"/>
              <w:rPr>
                <w:rStyle w:val="18"/>
                <w:rFonts w:ascii="Times New Roman" w:hAnsi="Times New Roman"/>
                <w:kern w:val="0"/>
                <w:sz w:val="22"/>
                <w:szCs w:val="22"/>
              </w:rPr>
            </w:pPr>
            <w:bookmarkStart w:id="40" w:name="_Toc287607810"/>
            <w:bookmarkStart w:id="41" w:name="_Toc11587"/>
            <w:r>
              <w:rPr>
                <w:rStyle w:val="18"/>
                <w:rFonts w:hint="eastAsia" w:ascii="Times New Roman" w:hAnsi="Times New Roman"/>
                <w:bCs/>
                <w:sz w:val="22"/>
                <w:szCs w:val="22"/>
              </w:rPr>
              <w:t>条款号</w:t>
            </w:r>
          </w:p>
        </w:tc>
        <w:tc>
          <w:tcPr>
            <w:tcW w:w="1984" w:type="dxa"/>
            <w:tcBorders>
              <w:top w:val="single" w:color="000000" w:sz="4" w:space="0"/>
              <w:left w:val="single" w:color="000000" w:sz="4" w:space="0"/>
              <w:bottom w:val="single" w:color="000000" w:sz="4" w:space="0"/>
              <w:right w:val="single" w:color="000000" w:sz="4" w:space="0"/>
            </w:tcBorders>
            <w:vAlign w:val="center"/>
          </w:tcPr>
          <w:p w14:paraId="71279C31">
            <w:pPr>
              <w:pStyle w:val="20"/>
              <w:spacing w:line="360" w:lineRule="auto"/>
              <w:rPr>
                <w:rStyle w:val="18"/>
                <w:rFonts w:ascii="Times New Roman" w:hAnsi="Times New Roman"/>
                <w:kern w:val="0"/>
                <w:sz w:val="22"/>
                <w:szCs w:val="22"/>
              </w:rPr>
            </w:pPr>
            <w:r>
              <w:rPr>
                <w:rStyle w:val="18"/>
                <w:rFonts w:hint="eastAsia" w:ascii="Times New Roman" w:hAnsi="Times New Roman"/>
                <w:bCs/>
                <w:sz w:val="22"/>
                <w:szCs w:val="22"/>
              </w:rPr>
              <w:t>条款名称</w:t>
            </w:r>
          </w:p>
        </w:tc>
        <w:tc>
          <w:tcPr>
            <w:tcW w:w="6410" w:type="dxa"/>
            <w:tcBorders>
              <w:top w:val="single" w:color="000000" w:sz="4" w:space="0"/>
              <w:left w:val="single" w:color="000000" w:sz="4" w:space="0"/>
              <w:bottom w:val="single" w:color="000000" w:sz="4" w:space="0"/>
              <w:right w:val="single" w:color="000000" w:sz="4" w:space="0"/>
            </w:tcBorders>
            <w:vAlign w:val="center"/>
          </w:tcPr>
          <w:p w14:paraId="1802E2B0">
            <w:pPr>
              <w:pStyle w:val="20"/>
              <w:spacing w:line="360" w:lineRule="auto"/>
              <w:ind w:firstLine="110" w:firstLineChars="50"/>
              <w:rPr>
                <w:rStyle w:val="18"/>
                <w:rFonts w:ascii="Times New Roman" w:hAnsi="Times New Roman"/>
                <w:kern w:val="0"/>
                <w:sz w:val="22"/>
                <w:szCs w:val="22"/>
              </w:rPr>
            </w:pPr>
            <w:r>
              <w:rPr>
                <w:rStyle w:val="18"/>
                <w:rFonts w:hint="eastAsia" w:ascii="Times New Roman" w:hAnsi="Times New Roman"/>
                <w:bCs/>
                <w:sz w:val="22"/>
                <w:szCs w:val="22"/>
              </w:rPr>
              <w:t>编列内容</w:t>
            </w:r>
          </w:p>
        </w:tc>
      </w:tr>
      <w:tr w14:paraId="6D76D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3554BC84">
            <w:pPr>
              <w:pStyle w:val="20"/>
              <w:spacing w:line="360" w:lineRule="auto"/>
              <w:rPr>
                <w:rStyle w:val="18"/>
                <w:rFonts w:ascii="Times New Roman" w:hAnsi="Times New Roman"/>
                <w:kern w:val="0"/>
                <w:sz w:val="22"/>
                <w:szCs w:val="22"/>
              </w:rPr>
            </w:pPr>
            <w:r>
              <w:rPr>
                <w:rStyle w:val="18"/>
                <w:rFonts w:ascii="Times New Roman" w:hAnsi="Times New Roman"/>
                <w:sz w:val="22"/>
                <w:szCs w:val="22"/>
              </w:rPr>
              <w:t>1</w:t>
            </w:r>
          </w:p>
        </w:tc>
        <w:tc>
          <w:tcPr>
            <w:tcW w:w="1984" w:type="dxa"/>
            <w:tcBorders>
              <w:top w:val="single" w:color="000000" w:sz="4" w:space="0"/>
              <w:left w:val="single" w:color="000000" w:sz="4" w:space="0"/>
              <w:bottom w:val="single" w:color="000000" w:sz="4" w:space="0"/>
              <w:right w:val="single" w:color="000000" w:sz="4" w:space="0"/>
            </w:tcBorders>
            <w:vAlign w:val="center"/>
          </w:tcPr>
          <w:p w14:paraId="3A009C05">
            <w:pPr>
              <w:pStyle w:val="20"/>
              <w:spacing w:line="360" w:lineRule="auto"/>
              <w:rPr>
                <w:rStyle w:val="18"/>
                <w:rFonts w:ascii="Times New Roman" w:hAnsi="Times New Roman"/>
                <w:kern w:val="0"/>
                <w:sz w:val="22"/>
                <w:szCs w:val="22"/>
              </w:rPr>
            </w:pPr>
            <w:r>
              <w:rPr>
                <w:rStyle w:val="18"/>
                <w:rFonts w:hint="eastAsia" w:ascii="Times New Roman" w:hAnsi="Times New Roman"/>
                <w:sz w:val="22"/>
                <w:szCs w:val="22"/>
              </w:rPr>
              <w:t>比选人</w:t>
            </w:r>
          </w:p>
        </w:tc>
        <w:tc>
          <w:tcPr>
            <w:tcW w:w="6410" w:type="dxa"/>
            <w:tcBorders>
              <w:top w:val="single" w:color="000000" w:sz="4" w:space="0"/>
              <w:left w:val="single" w:color="000000" w:sz="4" w:space="0"/>
              <w:bottom w:val="single" w:color="000000" w:sz="4" w:space="0"/>
              <w:right w:val="single" w:color="000000" w:sz="4" w:space="0"/>
            </w:tcBorders>
            <w:vAlign w:val="center"/>
          </w:tcPr>
          <w:p w14:paraId="4ADEF009">
            <w:pPr>
              <w:spacing w:line="360" w:lineRule="auto"/>
              <w:ind w:firstLine="440" w:firstLineChars="200"/>
              <w:rPr>
                <w:rFonts w:ascii="Times New Roman" w:hAnsi="Times New Roman"/>
                <w:snapToGrid w:val="0"/>
                <w:sz w:val="22"/>
                <w:szCs w:val="22"/>
              </w:rPr>
            </w:pPr>
            <w:r>
              <w:rPr>
                <w:rFonts w:hint="eastAsia" w:ascii="Times New Roman" w:hAnsi="Times New Roman"/>
                <w:snapToGrid w:val="0"/>
                <w:sz w:val="22"/>
                <w:szCs w:val="22"/>
              </w:rPr>
              <w:t>比</w:t>
            </w:r>
            <w:r>
              <w:rPr>
                <w:rFonts w:ascii="Times New Roman" w:hAnsi="Times New Roman"/>
                <w:snapToGrid w:val="0"/>
                <w:sz w:val="22"/>
                <w:szCs w:val="22"/>
              </w:rPr>
              <w:t xml:space="preserve">  </w:t>
            </w:r>
            <w:r>
              <w:rPr>
                <w:rFonts w:hint="eastAsia" w:ascii="Times New Roman" w:hAnsi="Times New Roman"/>
                <w:snapToGrid w:val="0"/>
                <w:sz w:val="22"/>
                <w:szCs w:val="22"/>
              </w:rPr>
              <w:t>选</w:t>
            </w:r>
            <w:r>
              <w:rPr>
                <w:rFonts w:ascii="Times New Roman" w:hAnsi="Times New Roman"/>
                <w:snapToGrid w:val="0"/>
                <w:sz w:val="22"/>
                <w:szCs w:val="22"/>
              </w:rPr>
              <w:t xml:space="preserve">  </w:t>
            </w:r>
            <w:r>
              <w:rPr>
                <w:rFonts w:hint="eastAsia" w:ascii="Times New Roman" w:hAnsi="Times New Roman"/>
                <w:snapToGrid w:val="0"/>
                <w:sz w:val="22"/>
                <w:szCs w:val="22"/>
              </w:rPr>
              <w:t>人：重庆储备粮管理集团有限公司巴南分公司</w:t>
            </w:r>
          </w:p>
          <w:p w14:paraId="47566DCB">
            <w:pPr>
              <w:spacing w:line="360" w:lineRule="auto"/>
              <w:ind w:firstLine="440" w:firstLineChars="200"/>
              <w:rPr>
                <w:rFonts w:ascii="Times New Roman" w:hAnsi="Times New Roman"/>
                <w:sz w:val="22"/>
                <w:szCs w:val="22"/>
              </w:rPr>
            </w:pPr>
            <w:r>
              <w:rPr>
                <w:rFonts w:hint="eastAsia" w:ascii="Times New Roman" w:hAnsi="Times New Roman"/>
                <w:snapToGrid w:val="0"/>
                <w:sz w:val="22"/>
                <w:szCs w:val="22"/>
              </w:rPr>
              <w:t>地</w:t>
            </w:r>
            <w:r>
              <w:rPr>
                <w:rFonts w:ascii="Times New Roman" w:hAnsi="Times New Roman"/>
                <w:snapToGrid w:val="0"/>
                <w:sz w:val="22"/>
                <w:szCs w:val="22"/>
              </w:rPr>
              <w:t xml:space="preserve">    </w:t>
            </w:r>
            <w:r>
              <w:rPr>
                <w:rFonts w:hint="eastAsia" w:ascii="Times New Roman" w:hAnsi="Times New Roman"/>
                <w:snapToGrid w:val="0"/>
                <w:sz w:val="22"/>
                <w:szCs w:val="22"/>
              </w:rPr>
              <w:t>址：</w:t>
            </w:r>
            <w:r>
              <w:rPr>
                <w:rFonts w:ascii="Times New Roman" w:hAnsi="Times New Roman"/>
                <w:snapToGrid w:val="0"/>
                <w:sz w:val="22"/>
                <w:szCs w:val="22"/>
              </w:rPr>
              <w:t xml:space="preserve"> </w:t>
            </w:r>
            <w:r>
              <w:rPr>
                <w:rFonts w:hint="eastAsia" w:ascii="Times New Roman" w:hAnsi="Times New Roman"/>
                <w:sz w:val="22"/>
                <w:szCs w:val="22"/>
                <w:lang w:val="en-US" w:eastAsia="zh-CN"/>
              </w:rPr>
              <w:t>重庆市巴南区圣灯山镇盛开路</w:t>
            </w:r>
            <w:r>
              <w:rPr>
                <w:rFonts w:hint="eastAsia" w:ascii="宋体" w:hAnsi="宋体" w:cs="方正黑体_GBK"/>
                <w:kern w:val="0"/>
                <w:sz w:val="22"/>
                <w:szCs w:val="22"/>
                <w:lang w:val="en-US" w:eastAsia="zh-CN"/>
              </w:rPr>
              <w:t>743号</w:t>
            </w:r>
          </w:p>
          <w:p w14:paraId="13DBAB30">
            <w:pPr>
              <w:spacing w:line="360" w:lineRule="auto"/>
              <w:ind w:firstLine="440" w:firstLineChars="200"/>
              <w:rPr>
                <w:rFonts w:ascii="Times New Roman" w:hAnsi="Times New Roman"/>
                <w:snapToGrid w:val="0"/>
                <w:sz w:val="22"/>
                <w:szCs w:val="22"/>
              </w:rPr>
            </w:pPr>
            <w:r>
              <w:rPr>
                <w:rFonts w:hint="eastAsia" w:ascii="Times New Roman" w:hAnsi="Times New Roman"/>
                <w:snapToGrid w:val="0"/>
                <w:sz w:val="22"/>
                <w:szCs w:val="22"/>
              </w:rPr>
              <w:t>联</w:t>
            </w:r>
            <w:r>
              <w:rPr>
                <w:rFonts w:ascii="Times New Roman" w:hAnsi="Times New Roman"/>
                <w:snapToGrid w:val="0"/>
                <w:sz w:val="22"/>
                <w:szCs w:val="22"/>
              </w:rPr>
              <w:t xml:space="preserve"> 系 人：</w:t>
            </w:r>
            <w:r>
              <w:rPr>
                <w:rFonts w:hint="eastAsia" w:ascii="Times New Roman" w:hAnsi="Times New Roman"/>
                <w:snapToGrid w:val="0"/>
                <w:sz w:val="22"/>
                <w:szCs w:val="22"/>
                <w:lang w:val="en-US" w:eastAsia="zh-CN"/>
              </w:rPr>
              <w:t>王女士</w:t>
            </w:r>
            <w:r>
              <w:rPr>
                <w:rFonts w:ascii="Times New Roman" w:hAnsi="Times New Roman"/>
                <w:snapToGrid w:val="0"/>
                <w:sz w:val="22"/>
                <w:szCs w:val="22"/>
              </w:rPr>
              <w:t xml:space="preserve">                     </w:t>
            </w:r>
          </w:p>
          <w:p w14:paraId="78E42856">
            <w:pPr>
              <w:spacing w:line="360" w:lineRule="auto"/>
              <w:ind w:firstLine="440" w:firstLineChars="200"/>
              <w:rPr>
                <w:rStyle w:val="18"/>
                <w:rFonts w:hint="default" w:ascii="Times New Roman" w:hAnsi="Times New Roman" w:eastAsia="宋体"/>
                <w:sz w:val="22"/>
                <w:szCs w:val="22"/>
                <w:lang w:val="en-US" w:eastAsia="zh-CN"/>
              </w:rPr>
            </w:pPr>
            <w:r>
              <w:rPr>
                <w:rFonts w:hint="eastAsia" w:ascii="Times New Roman" w:hAnsi="Times New Roman"/>
                <w:snapToGrid w:val="0"/>
                <w:sz w:val="22"/>
                <w:szCs w:val="22"/>
              </w:rPr>
              <w:t>联系电话：</w:t>
            </w:r>
            <w:r>
              <w:rPr>
                <w:rFonts w:hint="eastAsia" w:ascii="Times New Roman" w:hAnsi="Times New Roman"/>
                <w:sz w:val="22"/>
                <w:szCs w:val="22"/>
                <w:lang w:val="en-US" w:eastAsia="zh-CN"/>
              </w:rPr>
              <w:t>13638338500</w:t>
            </w:r>
          </w:p>
        </w:tc>
      </w:tr>
      <w:tr w14:paraId="6D9FA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6F17DE88">
            <w:pPr>
              <w:pStyle w:val="20"/>
              <w:spacing w:line="360" w:lineRule="auto"/>
              <w:rPr>
                <w:rStyle w:val="18"/>
                <w:rFonts w:ascii="Times New Roman" w:hAnsi="Times New Roman"/>
                <w:kern w:val="0"/>
                <w:sz w:val="22"/>
                <w:szCs w:val="22"/>
              </w:rPr>
            </w:pPr>
            <w:r>
              <w:rPr>
                <w:rStyle w:val="18"/>
                <w:rFonts w:ascii="Times New Roman" w:hAnsi="Times New Roman"/>
                <w:kern w:val="0"/>
                <w:sz w:val="22"/>
                <w:szCs w:val="22"/>
              </w:rPr>
              <w:t>2</w:t>
            </w:r>
          </w:p>
        </w:tc>
        <w:tc>
          <w:tcPr>
            <w:tcW w:w="1984" w:type="dxa"/>
            <w:tcBorders>
              <w:top w:val="single" w:color="000000" w:sz="4" w:space="0"/>
              <w:left w:val="single" w:color="000000" w:sz="4" w:space="0"/>
              <w:bottom w:val="single" w:color="000000" w:sz="4" w:space="0"/>
              <w:right w:val="single" w:color="000000" w:sz="4" w:space="0"/>
            </w:tcBorders>
            <w:vAlign w:val="center"/>
          </w:tcPr>
          <w:p w14:paraId="2DC0433B">
            <w:pPr>
              <w:pStyle w:val="20"/>
              <w:spacing w:line="360" w:lineRule="auto"/>
              <w:rPr>
                <w:rStyle w:val="18"/>
                <w:rFonts w:ascii="Times New Roman" w:hAnsi="Times New Roman"/>
                <w:kern w:val="0"/>
                <w:sz w:val="22"/>
                <w:szCs w:val="22"/>
              </w:rPr>
            </w:pPr>
            <w:r>
              <w:rPr>
                <w:rStyle w:val="18"/>
                <w:rFonts w:hint="eastAsia" w:ascii="Times New Roman" w:hAnsi="Times New Roman"/>
                <w:sz w:val="22"/>
                <w:szCs w:val="22"/>
              </w:rPr>
              <w:t>项目名称</w:t>
            </w:r>
          </w:p>
        </w:tc>
        <w:tc>
          <w:tcPr>
            <w:tcW w:w="6410" w:type="dxa"/>
            <w:tcBorders>
              <w:top w:val="single" w:color="000000" w:sz="4" w:space="0"/>
              <w:left w:val="single" w:color="000000" w:sz="4" w:space="0"/>
              <w:bottom w:val="single" w:color="000000" w:sz="4" w:space="0"/>
              <w:right w:val="single" w:color="000000" w:sz="4" w:space="0"/>
            </w:tcBorders>
            <w:vAlign w:val="center"/>
          </w:tcPr>
          <w:p w14:paraId="004A6D28">
            <w:pPr>
              <w:spacing w:line="360" w:lineRule="auto"/>
              <w:ind w:firstLine="440" w:firstLineChars="200"/>
              <w:rPr>
                <w:rStyle w:val="18"/>
                <w:rFonts w:ascii="Times New Roman" w:hAnsi="Times New Roman"/>
                <w:b/>
                <w:sz w:val="22"/>
                <w:szCs w:val="22"/>
              </w:rPr>
            </w:pPr>
            <w:r>
              <w:rPr>
                <w:rFonts w:hint="eastAsia" w:ascii="宋体" w:hAnsi="宋体" w:cs="方正黑体_GBK"/>
                <w:kern w:val="0"/>
                <w:sz w:val="22"/>
                <w:szCs w:val="22"/>
              </w:rPr>
              <w:t>重庆储备粮管理集团有限公司巴南分公司</w:t>
            </w:r>
            <w:r>
              <w:rPr>
                <w:rFonts w:hint="eastAsia" w:ascii="宋体" w:hAnsi="宋体" w:cs="方正黑体_GBK"/>
                <w:kern w:val="0"/>
                <w:sz w:val="22"/>
                <w:szCs w:val="22"/>
                <w:lang w:val="en-US" w:eastAsia="zh-CN"/>
              </w:rPr>
              <w:t>叉车采购</w:t>
            </w:r>
            <w:r>
              <w:rPr>
                <w:rFonts w:hint="eastAsia" w:ascii="宋体" w:hAnsi="宋体" w:cs="方正黑体_GBK"/>
                <w:kern w:val="0"/>
                <w:sz w:val="22"/>
                <w:szCs w:val="22"/>
              </w:rPr>
              <w:t>项目</w:t>
            </w:r>
          </w:p>
        </w:tc>
      </w:tr>
      <w:tr w14:paraId="4308C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7FDC8464">
            <w:pPr>
              <w:pStyle w:val="20"/>
              <w:spacing w:line="360" w:lineRule="auto"/>
              <w:rPr>
                <w:rStyle w:val="18"/>
                <w:rFonts w:ascii="Times New Roman" w:hAnsi="Times New Roman"/>
                <w:kern w:val="0"/>
                <w:sz w:val="22"/>
                <w:szCs w:val="22"/>
              </w:rPr>
            </w:pPr>
            <w:r>
              <w:rPr>
                <w:rStyle w:val="18"/>
                <w:rFonts w:ascii="Times New Roman" w:hAnsi="Times New Roman"/>
                <w:kern w:val="0"/>
                <w:sz w:val="22"/>
                <w:szCs w:val="22"/>
              </w:rPr>
              <w:t>3</w:t>
            </w:r>
          </w:p>
        </w:tc>
        <w:tc>
          <w:tcPr>
            <w:tcW w:w="1984" w:type="dxa"/>
            <w:tcBorders>
              <w:top w:val="single" w:color="000000" w:sz="4" w:space="0"/>
              <w:left w:val="single" w:color="000000" w:sz="4" w:space="0"/>
              <w:bottom w:val="single" w:color="000000" w:sz="4" w:space="0"/>
              <w:right w:val="single" w:color="000000" w:sz="4" w:space="0"/>
            </w:tcBorders>
            <w:vAlign w:val="center"/>
          </w:tcPr>
          <w:p w14:paraId="3356E8A4">
            <w:pPr>
              <w:pStyle w:val="20"/>
              <w:spacing w:line="360" w:lineRule="auto"/>
              <w:rPr>
                <w:rStyle w:val="18"/>
                <w:rFonts w:ascii="Times New Roman" w:hAnsi="Times New Roman"/>
                <w:kern w:val="0"/>
                <w:sz w:val="22"/>
                <w:szCs w:val="22"/>
              </w:rPr>
            </w:pPr>
            <w:r>
              <w:rPr>
                <w:rStyle w:val="18"/>
                <w:rFonts w:hint="eastAsia" w:ascii="Times New Roman" w:hAnsi="Times New Roman"/>
                <w:sz w:val="22"/>
                <w:szCs w:val="22"/>
              </w:rPr>
              <w:t>项目地点</w:t>
            </w:r>
          </w:p>
        </w:tc>
        <w:tc>
          <w:tcPr>
            <w:tcW w:w="6410" w:type="dxa"/>
            <w:tcBorders>
              <w:top w:val="single" w:color="000000" w:sz="4" w:space="0"/>
              <w:left w:val="single" w:color="000000" w:sz="4" w:space="0"/>
              <w:bottom w:val="single" w:color="000000" w:sz="4" w:space="0"/>
              <w:right w:val="single" w:color="000000" w:sz="4" w:space="0"/>
            </w:tcBorders>
            <w:vAlign w:val="center"/>
          </w:tcPr>
          <w:p w14:paraId="1E95A347">
            <w:pPr>
              <w:spacing w:line="360" w:lineRule="auto"/>
              <w:ind w:firstLine="440" w:firstLineChars="200"/>
              <w:rPr>
                <w:rStyle w:val="18"/>
                <w:rFonts w:ascii="Times New Roman" w:hAnsi="Times New Roman"/>
                <w:sz w:val="22"/>
                <w:szCs w:val="22"/>
              </w:rPr>
            </w:pPr>
            <w:r>
              <w:rPr>
                <w:rFonts w:hint="eastAsia" w:ascii="Times New Roman" w:hAnsi="Times New Roman"/>
                <w:sz w:val="22"/>
                <w:szCs w:val="22"/>
                <w:lang w:val="en-US" w:eastAsia="zh-CN"/>
              </w:rPr>
              <w:t>重庆市巴南区圣灯山镇盛开路</w:t>
            </w:r>
            <w:r>
              <w:rPr>
                <w:rFonts w:hint="eastAsia" w:ascii="宋体" w:hAnsi="宋体" w:cs="方正黑体_GBK"/>
                <w:kern w:val="0"/>
                <w:sz w:val="22"/>
                <w:szCs w:val="22"/>
                <w:lang w:val="en-US" w:eastAsia="zh-CN"/>
              </w:rPr>
              <w:t>743号</w:t>
            </w:r>
            <w:r>
              <w:rPr>
                <w:rFonts w:ascii="Times New Roman" w:hAnsi="Times New Roman"/>
                <w:sz w:val="22"/>
                <w:szCs w:val="22"/>
              </w:rPr>
              <w:t>。</w:t>
            </w:r>
          </w:p>
        </w:tc>
      </w:tr>
      <w:tr w14:paraId="2E94A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76BEF538">
            <w:pPr>
              <w:pStyle w:val="20"/>
              <w:spacing w:line="360" w:lineRule="auto"/>
              <w:rPr>
                <w:rStyle w:val="18"/>
                <w:rFonts w:ascii="Times New Roman" w:hAnsi="Times New Roman"/>
                <w:kern w:val="0"/>
                <w:sz w:val="22"/>
                <w:szCs w:val="22"/>
              </w:rPr>
            </w:pPr>
            <w:r>
              <w:rPr>
                <w:rStyle w:val="18"/>
                <w:rFonts w:ascii="Times New Roman" w:hAnsi="Times New Roman"/>
                <w:kern w:val="0"/>
                <w:sz w:val="22"/>
                <w:szCs w:val="22"/>
              </w:rPr>
              <w:t>4</w:t>
            </w:r>
          </w:p>
        </w:tc>
        <w:tc>
          <w:tcPr>
            <w:tcW w:w="1984" w:type="dxa"/>
            <w:tcBorders>
              <w:top w:val="single" w:color="000000" w:sz="4" w:space="0"/>
              <w:left w:val="single" w:color="000000" w:sz="4" w:space="0"/>
              <w:bottom w:val="single" w:color="000000" w:sz="4" w:space="0"/>
              <w:right w:val="single" w:color="000000" w:sz="4" w:space="0"/>
            </w:tcBorders>
            <w:vAlign w:val="center"/>
          </w:tcPr>
          <w:p w14:paraId="7759B91E">
            <w:pPr>
              <w:pStyle w:val="20"/>
              <w:spacing w:line="360" w:lineRule="auto"/>
              <w:rPr>
                <w:rStyle w:val="18"/>
                <w:rFonts w:ascii="Times New Roman" w:hAnsi="Times New Roman"/>
                <w:sz w:val="22"/>
                <w:szCs w:val="22"/>
              </w:rPr>
            </w:pPr>
            <w:r>
              <w:rPr>
                <w:rStyle w:val="18"/>
                <w:rFonts w:hint="eastAsia" w:ascii="Times New Roman" w:hAnsi="Times New Roman"/>
                <w:sz w:val="22"/>
                <w:szCs w:val="22"/>
              </w:rPr>
              <w:t>服务内容</w:t>
            </w:r>
          </w:p>
        </w:tc>
        <w:tc>
          <w:tcPr>
            <w:tcW w:w="6410" w:type="dxa"/>
            <w:tcBorders>
              <w:top w:val="single" w:color="000000" w:sz="4" w:space="0"/>
              <w:left w:val="single" w:color="000000" w:sz="4" w:space="0"/>
              <w:bottom w:val="single" w:color="000000" w:sz="4" w:space="0"/>
              <w:right w:val="single" w:color="000000" w:sz="4" w:space="0"/>
            </w:tcBorders>
            <w:vAlign w:val="center"/>
          </w:tcPr>
          <w:p w14:paraId="3CE52EF5">
            <w:pPr>
              <w:tabs>
                <w:tab w:val="left" w:pos="3840"/>
                <w:tab w:val="left" w:pos="5300"/>
              </w:tabs>
              <w:autoSpaceDE w:val="0"/>
              <w:autoSpaceDN w:val="0"/>
              <w:adjustRightInd w:val="0"/>
              <w:snapToGrid w:val="0"/>
              <w:spacing w:line="360" w:lineRule="auto"/>
              <w:ind w:firstLine="440" w:firstLineChars="200"/>
              <w:jc w:val="left"/>
              <w:rPr>
                <w:rFonts w:ascii="Times New Roman" w:hAnsi="Times New Roman"/>
                <w:sz w:val="22"/>
                <w:szCs w:val="22"/>
              </w:rPr>
            </w:pPr>
            <w:r>
              <w:rPr>
                <w:rFonts w:hint="eastAsia" w:ascii="Times New Roman" w:hAnsi="Times New Roman"/>
                <w:sz w:val="22"/>
                <w:szCs w:val="22"/>
              </w:rPr>
              <w:t>同比选公告</w:t>
            </w:r>
          </w:p>
        </w:tc>
      </w:tr>
      <w:tr w14:paraId="34F86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6DABF05B">
            <w:pPr>
              <w:pStyle w:val="20"/>
              <w:spacing w:line="360" w:lineRule="auto"/>
              <w:rPr>
                <w:rStyle w:val="18"/>
                <w:rFonts w:ascii="Times New Roman" w:hAnsi="Times New Roman"/>
                <w:kern w:val="0"/>
                <w:sz w:val="22"/>
                <w:szCs w:val="22"/>
              </w:rPr>
            </w:pPr>
            <w:r>
              <w:rPr>
                <w:rStyle w:val="18"/>
                <w:rFonts w:ascii="Times New Roman" w:hAnsi="Times New Roman"/>
                <w:kern w:val="0"/>
                <w:sz w:val="22"/>
                <w:szCs w:val="22"/>
              </w:rPr>
              <w:t>5</w:t>
            </w:r>
          </w:p>
        </w:tc>
        <w:tc>
          <w:tcPr>
            <w:tcW w:w="1984" w:type="dxa"/>
            <w:tcBorders>
              <w:top w:val="single" w:color="000000" w:sz="4" w:space="0"/>
              <w:left w:val="single" w:color="000000" w:sz="4" w:space="0"/>
              <w:bottom w:val="single" w:color="000000" w:sz="4" w:space="0"/>
              <w:right w:val="single" w:color="000000" w:sz="4" w:space="0"/>
            </w:tcBorders>
            <w:vAlign w:val="center"/>
          </w:tcPr>
          <w:p w14:paraId="615FEAFD">
            <w:pPr>
              <w:pStyle w:val="20"/>
              <w:spacing w:line="360" w:lineRule="auto"/>
              <w:rPr>
                <w:rStyle w:val="18"/>
                <w:rFonts w:ascii="Times New Roman" w:hAnsi="Times New Roman"/>
                <w:sz w:val="22"/>
                <w:szCs w:val="22"/>
              </w:rPr>
            </w:pPr>
            <w:r>
              <w:rPr>
                <w:rStyle w:val="18"/>
                <w:rFonts w:hint="eastAsia" w:ascii="Times New Roman" w:hAnsi="Times New Roman"/>
                <w:sz w:val="22"/>
                <w:szCs w:val="22"/>
              </w:rPr>
              <w:t>服务期限</w:t>
            </w:r>
          </w:p>
        </w:tc>
        <w:tc>
          <w:tcPr>
            <w:tcW w:w="6410" w:type="dxa"/>
            <w:tcBorders>
              <w:top w:val="single" w:color="000000" w:sz="4" w:space="0"/>
              <w:left w:val="single" w:color="000000" w:sz="4" w:space="0"/>
              <w:bottom w:val="single" w:color="000000" w:sz="4" w:space="0"/>
              <w:right w:val="single" w:color="000000" w:sz="4" w:space="0"/>
            </w:tcBorders>
            <w:vAlign w:val="center"/>
          </w:tcPr>
          <w:p w14:paraId="3A31D7E9">
            <w:pPr>
              <w:ind w:left="105" w:leftChars="50" w:firstLine="330" w:firstLineChars="150"/>
              <w:rPr>
                <w:rStyle w:val="18"/>
                <w:rFonts w:ascii="Times New Roman" w:hAnsi="Times New Roman"/>
                <w:sz w:val="22"/>
                <w:szCs w:val="22"/>
              </w:rPr>
            </w:pPr>
            <w:r>
              <w:rPr>
                <w:rFonts w:hint="eastAsia" w:ascii="Times New Roman" w:hAnsi="Times New Roman"/>
                <w:snapToGrid w:val="0"/>
                <w:kern w:val="0"/>
                <w:sz w:val="22"/>
                <w:szCs w:val="22"/>
              </w:rPr>
              <w:t>同比选公告</w:t>
            </w:r>
          </w:p>
        </w:tc>
      </w:tr>
      <w:tr w14:paraId="723CE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767CAF8D">
            <w:pPr>
              <w:pStyle w:val="20"/>
              <w:spacing w:line="360" w:lineRule="auto"/>
              <w:rPr>
                <w:rStyle w:val="18"/>
                <w:rFonts w:ascii="Times New Roman" w:hAnsi="Times New Roman"/>
                <w:kern w:val="0"/>
                <w:sz w:val="22"/>
                <w:szCs w:val="22"/>
              </w:rPr>
            </w:pPr>
            <w:r>
              <w:rPr>
                <w:rStyle w:val="18"/>
                <w:rFonts w:ascii="Times New Roman" w:hAnsi="Times New Roman"/>
                <w:kern w:val="0"/>
                <w:sz w:val="22"/>
                <w:szCs w:val="22"/>
              </w:rPr>
              <w:t>6</w:t>
            </w:r>
          </w:p>
        </w:tc>
        <w:tc>
          <w:tcPr>
            <w:tcW w:w="1984" w:type="dxa"/>
            <w:tcBorders>
              <w:top w:val="single" w:color="000000" w:sz="4" w:space="0"/>
              <w:left w:val="single" w:color="000000" w:sz="4" w:space="0"/>
              <w:bottom w:val="single" w:color="000000" w:sz="4" w:space="0"/>
              <w:right w:val="single" w:color="000000" w:sz="4" w:space="0"/>
            </w:tcBorders>
            <w:vAlign w:val="center"/>
          </w:tcPr>
          <w:p w14:paraId="0667F952">
            <w:pPr>
              <w:pStyle w:val="20"/>
              <w:spacing w:line="360" w:lineRule="auto"/>
              <w:rPr>
                <w:rStyle w:val="18"/>
                <w:rFonts w:ascii="Times New Roman" w:hAnsi="Times New Roman"/>
                <w:sz w:val="22"/>
                <w:szCs w:val="22"/>
              </w:rPr>
            </w:pPr>
            <w:r>
              <w:rPr>
                <w:rStyle w:val="18"/>
                <w:rFonts w:hint="eastAsia" w:ascii="Times New Roman" w:hAnsi="Times New Roman"/>
                <w:sz w:val="22"/>
                <w:szCs w:val="22"/>
              </w:rPr>
              <w:t>服务要求</w:t>
            </w:r>
          </w:p>
        </w:tc>
        <w:tc>
          <w:tcPr>
            <w:tcW w:w="6410" w:type="dxa"/>
            <w:tcBorders>
              <w:top w:val="single" w:color="000000" w:sz="4" w:space="0"/>
              <w:left w:val="single" w:color="000000" w:sz="4" w:space="0"/>
              <w:bottom w:val="single" w:color="000000" w:sz="4" w:space="0"/>
              <w:right w:val="single" w:color="000000" w:sz="4" w:space="0"/>
            </w:tcBorders>
            <w:vAlign w:val="center"/>
          </w:tcPr>
          <w:p w14:paraId="3DAF5658">
            <w:pPr>
              <w:pStyle w:val="12"/>
              <w:numPr>
                <w:ilvl w:val="0"/>
                <w:numId w:val="0"/>
              </w:numPr>
              <w:ind w:firstLine="440" w:firstLineChars="200"/>
              <w:rPr>
                <w:rFonts w:hint="default"/>
                <w:color w:val="FF0000"/>
                <w:lang w:val="en-US" w:eastAsia="zh-CN"/>
              </w:rPr>
            </w:pPr>
            <w:r>
              <w:rPr>
                <w:rFonts w:hint="eastAsia" w:ascii="宋体" w:hAnsi="宋体"/>
                <w:color w:val="auto"/>
                <w:sz w:val="22"/>
                <w:highlight w:val="none"/>
                <w:lang w:val="en-US" w:eastAsia="zh-CN"/>
              </w:rPr>
              <w:t>达到国家现行有关质量验收规范要求并达到合格标准，且满足比选人的技术要求、使用及功能需求。</w:t>
            </w:r>
          </w:p>
        </w:tc>
      </w:tr>
      <w:tr w14:paraId="2D29A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2B35E978">
            <w:pPr>
              <w:pStyle w:val="20"/>
              <w:spacing w:line="360" w:lineRule="auto"/>
              <w:rPr>
                <w:rStyle w:val="18"/>
                <w:rFonts w:ascii="Times New Roman" w:hAnsi="Times New Roman"/>
                <w:kern w:val="0"/>
                <w:sz w:val="22"/>
                <w:szCs w:val="22"/>
              </w:rPr>
            </w:pPr>
            <w:r>
              <w:rPr>
                <w:rStyle w:val="18"/>
                <w:rFonts w:ascii="Times New Roman" w:hAnsi="Times New Roman"/>
                <w:kern w:val="0"/>
                <w:sz w:val="22"/>
                <w:szCs w:val="22"/>
              </w:rPr>
              <w:t>7</w:t>
            </w:r>
          </w:p>
        </w:tc>
        <w:tc>
          <w:tcPr>
            <w:tcW w:w="1984" w:type="dxa"/>
            <w:tcBorders>
              <w:top w:val="single" w:color="000000" w:sz="4" w:space="0"/>
              <w:left w:val="single" w:color="000000" w:sz="4" w:space="0"/>
              <w:bottom w:val="single" w:color="000000" w:sz="4" w:space="0"/>
              <w:right w:val="single" w:color="000000" w:sz="4" w:space="0"/>
            </w:tcBorders>
            <w:vAlign w:val="center"/>
          </w:tcPr>
          <w:p w14:paraId="0BB5F2AA">
            <w:pPr>
              <w:pStyle w:val="20"/>
              <w:spacing w:line="360" w:lineRule="auto"/>
              <w:rPr>
                <w:rStyle w:val="18"/>
                <w:rFonts w:ascii="Times New Roman" w:hAnsi="Times New Roman"/>
                <w:kern w:val="0"/>
                <w:sz w:val="22"/>
                <w:szCs w:val="22"/>
              </w:rPr>
            </w:pPr>
            <w:r>
              <w:rPr>
                <w:rStyle w:val="18"/>
                <w:rFonts w:hint="eastAsia" w:ascii="Times New Roman" w:hAnsi="Times New Roman"/>
                <w:sz w:val="22"/>
                <w:szCs w:val="22"/>
              </w:rPr>
              <w:t>参选人资质条件、能力和信誉</w:t>
            </w:r>
          </w:p>
        </w:tc>
        <w:tc>
          <w:tcPr>
            <w:tcW w:w="6410" w:type="dxa"/>
            <w:tcBorders>
              <w:top w:val="single" w:color="000000" w:sz="4" w:space="0"/>
              <w:left w:val="single" w:color="000000" w:sz="4" w:space="0"/>
              <w:bottom w:val="single" w:color="000000" w:sz="4" w:space="0"/>
              <w:right w:val="single" w:color="000000" w:sz="4" w:space="0"/>
            </w:tcBorders>
            <w:vAlign w:val="center"/>
          </w:tcPr>
          <w:p w14:paraId="45310557">
            <w:pPr>
              <w:spacing w:line="360" w:lineRule="auto"/>
              <w:ind w:firstLine="440" w:firstLineChars="200"/>
              <w:outlineLvl w:val="2"/>
              <w:rPr>
                <w:rFonts w:ascii="Times New Roman" w:hAnsi="Times New Roman"/>
                <w:sz w:val="22"/>
                <w:szCs w:val="22"/>
              </w:rPr>
            </w:pPr>
            <w:r>
              <w:rPr>
                <w:rFonts w:hint="eastAsia" w:ascii="Times New Roman" w:hAnsi="Times New Roman"/>
                <w:sz w:val="22"/>
                <w:szCs w:val="22"/>
              </w:rPr>
              <w:t>（一）基本资格条件</w:t>
            </w:r>
          </w:p>
          <w:p w14:paraId="57127108">
            <w:pPr>
              <w:pStyle w:val="2"/>
              <w:ind w:firstLine="440" w:firstLineChars="200"/>
              <w:rPr>
                <w:rFonts w:hint="eastAsia" w:ascii="Times New Roman" w:hAnsi="Times New Roman"/>
                <w:sz w:val="22"/>
                <w:szCs w:val="22"/>
              </w:rPr>
            </w:pPr>
            <w:r>
              <w:rPr>
                <w:rFonts w:hint="eastAsia" w:ascii="Times New Roman" w:hAnsi="Times New Roman"/>
                <w:sz w:val="22"/>
                <w:szCs w:val="22"/>
                <w:lang w:eastAsia="zh-CN"/>
              </w:rPr>
              <w:t>（</w:t>
            </w:r>
            <w:r>
              <w:rPr>
                <w:rFonts w:hint="eastAsia" w:ascii="Times New Roman" w:hAnsi="Times New Roman"/>
                <w:sz w:val="22"/>
                <w:szCs w:val="22"/>
              </w:rPr>
              <w:t>1</w:t>
            </w:r>
            <w:r>
              <w:rPr>
                <w:rFonts w:hint="eastAsia" w:ascii="Times New Roman" w:hAnsi="Times New Roman"/>
                <w:sz w:val="22"/>
                <w:szCs w:val="22"/>
                <w:lang w:eastAsia="zh-CN"/>
              </w:rPr>
              <w:t>）</w:t>
            </w:r>
            <w:r>
              <w:rPr>
                <w:rFonts w:hint="eastAsia" w:ascii="Times New Roman" w:hAnsi="Times New Roman"/>
                <w:sz w:val="22"/>
                <w:szCs w:val="22"/>
              </w:rPr>
              <w:t>参选人在中华人民共和国境内注册，具备有效的营业执照；</w:t>
            </w:r>
          </w:p>
          <w:p w14:paraId="140D1F31">
            <w:pPr>
              <w:pStyle w:val="2"/>
              <w:ind w:firstLine="440" w:firstLineChars="200"/>
              <w:rPr>
                <w:rFonts w:hint="eastAsia" w:ascii="Times New Roman" w:hAnsi="Times New Roman"/>
                <w:sz w:val="22"/>
                <w:szCs w:val="22"/>
              </w:rPr>
            </w:pPr>
            <w:r>
              <w:rPr>
                <w:rFonts w:hint="eastAsia" w:ascii="Times New Roman" w:hAnsi="Times New Roman"/>
                <w:sz w:val="22"/>
                <w:szCs w:val="22"/>
                <w:lang w:eastAsia="zh-CN"/>
              </w:rPr>
              <w:t>（</w:t>
            </w:r>
            <w:r>
              <w:rPr>
                <w:rFonts w:hint="eastAsia" w:ascii="Times New Roman" w:hAnsi="Times New Roman"/>
                <w:sz w:val="22"/>
                <w:szCs w:val="22"/>
                <w:lang w:val="en-US" w:eastAsia="zh-CN"/>
              </w:rPr>
              <w:t>2</w:t>
            </w:r>
            <w:r>
              <w:rPr>
                <w:rFonts w:hint="eastAsia" w:ascii="Times New Roman" w:hAnsi="Times New Roman"/>
                <w:sz w:val="22"/>
                <w:szCs w:val="22"/>
                <w:lang w:eastAsia="zh-CN"/>
              </w:rPr>
              <w:t>）</w:t>
            </w:r>
            <w:r>
              <w:rPr>
                <w:rFonts w:hint="eastAsia" w:ascii="Times New Roman" w:hAnsi="Times New Roman"/>
                <w:sz w:val="22"/>
                <w:szCs w:val="22"/>
              </w:rPr>
              <w:t>具有独立承担民事责任的能力和良好的商业信誉 ；</w:t>
            </w:r>
          </w:p>
          <w:p w14:paraId="5BCF7794">
            <w:pPr>
              <w:pStyle w:val="2"/>
              <w:ind w:firstLine="440" w:firstLineChars="200"/>
              <w:rPr>
                <w:rFonts w:hint="eastAsia" w:ascii="Times New Roman" w:hAnsi="Times New Roman"/>
                <w:sz w:val="22"/>
                <w:szCs w:val="22"/>
              </w:rPr>
            </w:pPr>
            <w:r>
              <w:rPr>
                <w:rFonts w:hint="eastAsia" w:ascii="Times New Roman" w:hAnsi="Times New Roman"/>
                <w:sz w:val="22"/>
                <w:szCs w:val="22"/>
                <w:lang w:eastAsia="zh-CN"/>
              </w:rPr>
              <w:t>（</w:t>
            </w:r>
            <w:r>
              <w:rPr>
                <w:rFonts w:hint="eastAsia" w:ascii="Times New Roman" w:hAnsi="Times New Roman"/>
                <w:sz w:val="22"/>
                <w:szCs w:val="22"/>
                <w:lang w:val="en-US" w:eastAsia="zh-CN"/>
              </w:rPr>
              <w:t>3</w:t>
            </w:r>
            <w:r>
              <w:rPr>
                <w:rFonts w:hint="eastAsia" w:ascii="Times New Roman" w:hAnsi="Times New Roman"/>
                <w:sz w:val="22"/>
                <w:szCs w:val="22"/>
                <w:lang w:eastAsia="zh-CN"/>
              </w:rPr>
              <w:t>）</w:t>
            </w:r>
            <w:r>
              <w:rPr>
                <w:rFonts w:hint="eastAsia" w:ascii="Times New Roman" w:hAnsi="Times New Roman"/>
                <w:sz w:val="22"/>
                <w:szCs w:val="22"/>
              </w:rPr>
              <w:t>具有履行合同所必需的设备和专业技术能力；</w:t>
            </w:r>
          </w:p>
          <w:p w14:paraId="3735FDFE">
            <w:pPr>
              <w:pStyle w:val="2"/>
              <w:ind w:firstLine="440" w:firstLineChars="200"/>
              <w:rPr>
                <w:rFonts w:hint="eastAsia"/>
                <w:lang w:eastAsia="zh-CN"/>
              </w:rPr>
            </w:pPr>
            <w:r>
              <w:rPr>
                <w:rFonts w:hint="eastAsia" w:ascii="Times New Roman" w:hAnsi="Times New Roman"/>
                <w:sz w:val="22"/>
                <w:szCs w:val="22"/>
                <w:lang w:eastAsia="zh-CN"/>
              </w:rPr>
              <w:t>（</w:t>
            </w:r>
            <w:r>
              <w:rPr>
                <w:rFonts w:hint="eastAsia" w:ascii="Times New Roman" w:hAnsi="Times New Roman"/>
                <w:sz w:val="22"/>
                <w:szCs w:val="22"/>
                <w:lang w:val="en-US" w:eastAsia="zh-CN"/>
              </w:rPr>
              <w:t>4</w:t>
            </w:r>
            <w:r>
              <w:rPr>
                <w:rFonts w:hint="eastAsia" w:ascii="Times New Roman" w:hAnsi="Times New Roman"/>
                <w:sz w:val="22"/>
                <w:szCs w:val="22"/>
                <w:lang w:eastAsia="zh-CN"/>
              </w:rPr>
              <w:t>）</w:t>
            </w:r>
            <w:r>
              <w:rPr>
                <w:rFonts w:hint="eastAsia" w:ascii="Times New Roman" w:hAnsi="Times New Roman"/>
                <w:sz w:val="22"/>
                <w:szCs w:val="22"/>
                <w:lang w:val="en-US" w:eastAsia="zh-CN"/>
              </w:rPr>
              <w:t>提供近一年内</w:t>
            </w:r>
            <w:r>
              <w:rPr>
                <w:rFonts w:hint="eastAsia" w:ascii="Times New Roman" w:hAnsi="Times New Roman"/>
                <w:sz w:val="22"/>
                <w:szCs w:val="22"/>
              </w:rPr>
              <w:t>依法缴纳税收和社会保障资金的良好记录</w:t>
            </w:r>
            <w:r>
              <w:rPr>
                <w:rFonts w:hint="eastAsia" w:ascii="Times New Roman" w:hAnsi="Times New Roman"/>
                <w:sz w:val="22"/>
                <w:szCs w:val="22"/>
                <w:lang w:eastAsia="zh-CN"/>
              </w:rPr>
              <w:t>。</w:t>
            </w:r>
          </w:p>
          <w:p w14:paraId="354FD91A">
            <w:pPr>
              <w:pStyle w:val="2"/>
              <w:ind w:firstLine="221" w:firstLineChars="100"/>
              <w:rPr>
                <w:rFonts w:ascii="Times New Roman" w:hAnsi="Times New Roman"/>
                <w:b/>
                <w:bCs/>
                <w:sz w:val="22"/>
                <w:szCs w:val="28"/>
              </w:rPr>
            </w:pPr>
            <w:r>
              <w:rPr>
                <w:rFonts w:hint="eastAsia" w:ascii="Times New Roman" w:hAnsi="Times New Roman"/>
                <w:b/>
                <w:bCs/>
                <w:sz w:val="22"/>
                <w:szCs w:val="22"/>
              </w:rPr>
              <w:t>注：参选人提供营业执照复印件及相关承诺（格式自拟），并加盖参选单位公章。</w:t>
            </w:r>
          </w:p>
          <w:p w14:paraId="3561A2B0">
            <w:pPr>
              <w:spacing w:line="360" w:lineRule="auto"/>
              <w:ind w:firstLine="440" w:firstLineChars="200"/>
              <w:outlineLvl w:val="2"/>
              <w:rPr>
                <w:rFonts w:ascii="Times New Roman" w:hAnsi="Times New Roman"/>
                <w:sz w:val="22"/>
                <w:szCs w:val="22"/>
              </w:rPr>
            </w:pPr>
            <w:r>
              <w:rPr>
                <w:rFonts w:hint="eastAsia" w:ascii="Times New Roman" w:hAnsi="Times New Roman"/>
                <w:sz w:val="22"/>
                <w:szCs w:val="22"/>
              </w:rPr>
              <w:t>（二）特定资格条件：</w:t>
            </w:r>
          </w:p>
          <w:p w14:paraId="528B182D">
            <w:pPr>
              <w:spacing w:line="276" w:lineRule="auto"/>
              <w:ind w:firstLine="440" w:firstLineChars="200"/>
              <w:rPr>
                <w:rFonts w:hint="eastAsia" w:asciiTheme="minorEastAsia" w:hAnsiTheme="minorEastAsia" w:eastAsiaTheme="minorEastAsia" w:cstheme="minorEastAsia"/>
                <w:snapToGrid w:val="0"/>
                <w:color w:val="auto"/>
                <w:sz w:val="22"/>
                <w:szCs w:val="22"/>
                <w:highlight w:val="none"/>
                <w:lang w:val="en-US" w:eastAsia="zh-CN"/>
              </w:rPr>
            </w:pPr>
            <w:r>
              <w:rPr>
                <w:rFonts w:hint="eastAsia" w:ascii="Times New Roman" w:hAnsi="Times New Roman"/>
                <w:sz w:val="22"/>
                <w:szCs w:val="22"/>
                <w:lang w:val="en-US" w:eastAsia="zh-CN"/>
              </w:rPr>
              <w:t>（1）</w:t>
            </w:r>
            <w:r>
              <w:rPr>
                <w:rFonts w:hint="eastAsia" w:asciiTheme="minorEastAsia" w:hAnsiTheme="minorEastAsia" w:eastAsiaTheme="minorEastAsia" w:cstheme="minorEastAsia"/>
                <w:snapToGrid w:val="0"/>
                <w:color w:val="auto"/>
                <w:sz w:val="22"/>
                <w:szCs w:val="22"/>
                <w:highlight w:val="none"/>
                <w:lang w:val="en-US" w:eastAsia="zh-CN"/>
              </w:rPr>
              <w:t>若参选人为制造商，须提供有效的营业执照，且具有（《中华人民共和国特种设备制造许可证》（厂（场内）专用机动车辆制造（含修理、改造））；</w:t>
            </w:r>
          </w:p>
          <w:p w14:paraId="05915482">
            <w:pPr>
              <w:spacing w:line="276" w:lineRule="auto"/>
              <w:ind w:firstLine="660" w:firstLineChars="300"/>
              <w:rPr>
                <w:rFonts w:hint="default" w:eastAsia="宋体"/>
                <w:lang w:val="en-US" w:eastAsia="zh-CN"/>
              </w:rPr>
            </w:pPr>
            <w:r>
              <w:rPr>
                <w:rFonts w:hint="eastAsia" w:asciiTheme="minorEastAsia" w:hAnsiTheme="minorEastAsia" w:eastAsiaTheme="minorEastAsia" w:cstheme="minorEastAsia"/>
                <w:snapToGrid w:val="0"/>
                <w:color w:val="auto"/>
                <w:sz w:val="22"/>
                <w:szCs w:val="22"/>
                <w:highlight w:val="none"/>
                <w:lang w:val="en-US" w:eastAsia="zh-CN"/>
              </w:rPr>
              <w:t>若参选人为代理商或销售商的，须提供上述制造商的相应资料外，还须提供该制造商的授权文件。</w:t>
            </w:r>
          </w:p>
          <w:p w14:paraId="23598C4A">
            <w:pPr>
              <w:spacing w:line="276" w:lineRule="auto"/>
              <w:ind w:firstLine="660" w:firstLineChars="300"/>
              <w:rPr>
                <w:rFonts w:hint="eastAsia" w:ascii="Times New Roman" w:hAnsi="Times New Roman"/>
                <w:color w:val="FF0000"/>
                <w:sz w:val="22"/>
                <w:szCs w:val="22"/>
                <w:lang w:val="en-US" w:eastAsia="zh-CN"/>
              </w:rPr>
            </w:pPr>
            <w:r>
              <w:rPr>
                <w:rFonts w:hint="eastAsia" w:asciiTheme="minorEastAsia" w:hAnsiTheme="minorEastAsia" w:eastAsiaTheme="minorEastAsia" w:cstheme="minorEastAsia"/>
                <w:snapToGrid w:val="0"/>
                <w:color w:val="auto"/>
                <w:sz w:val="22"/>
                <w:szCs w:val="22"/>
                <w:highlight w:val="none"/>
                <w:lang w:val="en-US" w:eastAsia="zh-CN"/>
              </w:rPr>
              <w:t>注：提供的材料均须加盖参选人单位公章。</w:t>
            </w:r>
          </w:p>
          <w:p w14:paraId="759E516F">
            <w:pPr>
              <w:spacing w:line="360" w:lineRule="auto"/>
              <w:ind w:firstLine="440" w:firstLineChars="200"/>
              <w:outlineLvl w:val="2"/>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（2）2023年1月1日至比选截止日止（以合同签订时间为准），</w:t>
            </w:r>
            <w:r>
              <w:rPr>
                <w:rFonts w:hint="eastAsia" w:asciiTheme="minorEastAsia" w:hAnsiTheme="minorEastAsia" w:eastAsiaTheme="minorEastAsia" w:cstheme="minorEastAsia"/>
                <w:snapToGrid w:val="0"/>
                <w:color w:val="auto"/>
                <w:sz w:val="22"/>
                <w:szCs w:val="22"/>
                <w:highlight w:val="none"/>
                <w:lang w:val="en-US" w:eastAsia="zh-CN"/>
              </w:rPr>
              <w:t>提供同类型类似供货业绩</w:t>
            </w:r>
            <w:r>
              <w:rPr>
                <w:rFonts w:hint="eastAsia" w:ascii="Times New Roman" w:hAnsi="Times New Roman" w:eastAsia="宋体" w:cs="Times New Roman"/>
                <w:kern w:val="2"/>
                <w:sz w:val="22"/>
                <w:szCs w:val="22"/>
                <w:lang w:val="en-US" w:eastAsia="zh-CN" w:bidi="ar-SA"/>
              </w:rPr>
              <w:t>。</w:t>
            </w:r>
          </w:p>
          <w:p w14:paraId="1FB6CE08">
            <w:pPr>
              <w:pStyle w:val="2"/>
              <w:rPr>
                <w:rFonts w:ascii="Times New Roman" w:hAnsi="Times New Roman"/>
                <w:b/>
                <w:bCs/>
                <w:sz w:val="22"/>
                <w:szCs w:val="28"/>
              </w:rPr>
            </w:pPr>
            <w:r>
              <w:rPr>
                <w:rFonts w:ascii="Times New Roman" w:hAnsi="Times New Roman"/>
                <w:sz w:val="22"/>
                <w:szCs w:val="22"/>
              </w:rPr>
              <w:t xml:space="preserve">   </w:t>
            </w:r>
            <w:r>
              <w:rPr>
                <w:rFonts w:hint="eastAsia" w:ascii="Times New Roman" w:hAnsi="Times New Roman"/>
                <w:sz w:val="22"/>
                <w:szCs w:val="22"/>
                <w:lang w:val="en-US" w:eastAsia="zh-CN"/>
              </w:rPr>
              <w:t xml:space="preserve"> </w:t>
            </w:r>
            <w:r>
              <w:rPr>
                <w:rFonts w:hint="eastAsia" w:ascii="Times New Roman" w:hAnsi="Times New Roman"/>
                <w:b/>
                <w:bCs/>
                <w:sz w:val="22"/>
                <w:szCs w:val="22"/>
              </w:rPr>
              <w:t>注：参选人提供合同复印件并加盖公章。</w:t>
            </w:r>
          </w:p>
          <w:p w14:paraId="59074B4C">
            <w:pPr>
              <w:pStyle w:val="2"/>
              <w:ind w:firstLine="440" w:firstLineChars="200"/>
              <w:rPr>
                <w:rFonts w:hint="default"/>
                <w:lang w:val="en-US" w:eastAsia="zh-CN"/>
              </w:rPr>
            </w:pPr>
            <w:r>
              <w:rPr>
                <w:rFonts w:hint="eastAsia" w:ascii="Times New Roman" w:hAnsi="Times New Roman" w:eastAsia="宋体" w:cs="Times New Roman"/>
                <w:kern w:val="2"/>
                <w:sz w:val="22"/>
                <w:szCs w:val="22"/>
                <w:lang w:val="en-US" w:eastAsia="zh-CN" w:bidi="ar-SA"/>
              </w:rPr>
              <w:t>（三）信用要求：</w:t>
            </w:r>
          </w:p>
          <w:p w14:paraId="18EAE9AB">
            <w:pPr>
              <w:spacing w:line="360" w:lineRule="auto"/>
              <w:ind w:firstLine="440" w:firstLineChars="200"/>
              <w:outlineLvl w:val="2"/>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（1）参选人单位或其法定代表人未被人民法院判定犯行贿罪。</w:t>
            </w:r>
          </w:p>
          <w:p w14:paraId="2BECB840">
            <w:pPr>
              <w:spacing w:line="360" w:lineRule="auto"/>
              <w:ind w:firstLine="440" w:firstLineChars="200"/>
              <w:outlineLvl w:val="2"/>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（2）参选人未被有关行政部门暂停投标资格。</w:t>
            </w:r>
          </w:p>
          <w:p w14:paraId="37C38C66">
            <w:pPr>
              <w:spacing w:line="360" w:lineRule="auto"/>
              <w:ind w:firstLine="440" w:firstLineChars="200"/>
              <w:outlineLvl w:val="2"/>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（3）参选人2025年1月1日至比选截止日止，未发生违法行为。</w:t>
            </w:r>
          </w:p>
          <w:p w14:paraId="10D5183A">
            <w:pPr>
              <w:spacing w:line="360" w:lineRule="auto"/>
              <w:ind w:firstLine="440" w:firstLineChars="200"/>
              <w:outlineLvl w:val="2"/>
            </w:pPr>
            <w:r>
              <w:rPr>
                <w:rFonts w:hint="eastAsia" w:ascii="Times New Roman" w:hAnsi="Times New Roman" w:eastAsia="宋体" w:cs="Times New Roman"/>
                <w:kern w:val="2"/>
                <w:sz w:val="22"/>
                <w:szCs w:val="22"/>
                <w:lang w:val="en-US" w:eastAsia="zh-CN" w:bidi="ar-SA"/>
              </w:rPr>
              <w:t>（4）本项</w:t>
            </w:r>
            <w:r>
              <w:rPr>
                <w:rFonts w:hint="eastAsia" w:ascii="Times New Roman" w:hAnsi="Times New Roman"/>
                <w:sz w:val="22"/>
                <w:szCs w:val="22"/>
              </w:rPr>
              <w:t>目不接受参选人以联合体形式参与比选。</w:t>
            </w:r>
          </w:p>
          <w:p w14:paraId="4EB5E2B8">
            <w:pPr>
              <w:pStyle w:val="2"/>
              <w:rPr>
                <w:rFonts w:ascii="Times New Roman" w:hAnsi="Times New Roman"/>
                <w:b/>
                <w:bCs/>
                <w:sz w:val="22"/>
                <w:szCs w:val="28"/>
              </w:rPr>
            </w:pPr>
            <w:r>
              <w:rPr>
                <w:rFonts w:ascii="Times New Roman" w:hAnsi="Times New Roman"/>
                <w:sz w:val="22"/>
                <w:szCs w:val="22"/>
              </w:rPr>
              <w:t xml:space="preserve">  </w:t>
            </w:r>
            <w:r>
              <w:rPr>
                <w:rFonts w:hint="eastAsia" w:ascii="Times New Roman" w:hAnsi="Times New Roman"/>
                <w:b/>
                <w:bCs/>
                <w:sz w:val="22"/>
                <w:szCs w:val="28"/>
              </w:rPr>
              <w:t>注：上述</w:t>
            </w:r>
            <w:r>
              <w:rPr>
                <w:rFonts w:hint="eastAsia" w:ascii="Times New Roman" w:hAnsi="Times New Roman"/>
                <w:b/>
                <w:bCs/>
                <w:sz w:val="22"/>
                <w:szCs w:val="28"/>
                <w:lang w:val="en-US" w:eastAsia="zh-CN"/>
              </w:rPr>
              <w:t>1</w:t>
            </w:r>
            <w:r>
              <w:rPr>
                <w:rFonts w:hint="eastAsia" w:ascii="Times New Roman" w:hAnsi="Times New Roman"/>
                <w:b/>
                <w:bCs/>
                <w:sz w:val="22"/>
                <w:szCs w:val="28"/>
              </w:rPr>
              <w:t>~</w:t>
            </w:r>
            <w:r>
              <w:rPr>
                <w:rFonts w:hint="eastAsia" w:ascii="Times New Roman" w:hAnsi="Times New Roman"/>
                <w:b/>
                <w:bCs/>
                <w:sz w:val="22"/>
                <w:szCs w:val="28"/>
                <w:lang w:val="en-US" w:eastAsia="zh-CN"/>
              </w:rPr>
              <w:t>4</w:t>
            </w:r>
            <w:r>
              <w:rPr>
                <w:rFonts w:hint="eastAsia" w:ascii="Times New Roman" w:hAnsi="Times New Roman"/>
                <w:b/>
                <w:bCs/>
                <w:sz w:val="22"/>
                <w:szCs w:val="28"/>
              </w:rPr>
              <w:t>项参选人提供承诺函，格式自拟，承诺函应加盖公章。</w:t>
            </w:r>
          </w:p>
          <w:p w14:paraId="46DB2C9C">
            <w:pPr>
              <w:autoSpaceDE w:val="0"/>
              <w:autoSpaceDN w:val="0"/>
              <w:adjustRightInd w:val="0"/>
              <w:snapToGrid w:val="0"/>
              <w:spacing w:line="360" w:lineRule="auto"/>
              <w:ind w:firstLine="442" w:firstLineChars="200"/>
              <w:rPr>
                <w:rStyle w:val="18"/>
                <w:rFonts w:ascii="Times New Roman" w:hAnsi="Times New Roman"/>
                <w:sz w:val="22"/>
                <w:szCs w:val="22"/>
              </w:rPr>
            </w:pPr>
            <w:r>
              <w:rPr>
                <w:rFonts w:hint="eastAsia" w:ascii="Times New Roman" w:hAnsi="Times New Roman"/>
                <w:b/>
                <w:bCs/>
                <w:sz w:val="22"/>
                <w:szCs w:val="22"/>
              </w:rPr>
              <w:t>比选人</w:t>
            </w:r>
            <w:r>
              <w:rPr>
                <w:rFonts w:ascii="Times New Roman" w:hAnsi="Times New Roman"/>
                <w:b/>
                <w:bCs/>
                <w:sz w:val="22"/>
                <w:szCs w:val="22"/>
              </w:rPr>
              <w:t>均有权对</w:t>
            </w:r>
            <w:r>
              <w:rPr>
                <w:rFonts w:hint="eastAsia" w:ascii="Times New Roman" w:hAnsi="Times New Roman"/>
                <w:b/>
                <w:bCs/>
                <w:sz w:val="22"/>
                <w:szCs w:val="22"/>
              </w:rPr>
              <w:t>参选人</w:t>
            </w:r>
            <w:r>
              <w:rPr>
                <w:rFonts w:ascii="Times New Roman" w:hAnsi="Times New Roman"/>
                <w:b/>
                <w:bCs/>
                <w:sz w:val="22"/>
                <w:szCs w:val="22"/>
              </w:rPr>
              <w:t>提供的以上资料进行核实，若发现资料存在虚假不实，按照相关法律法规处理，其</w:t>
            </w:r>
            <w:r>
              <w:rPr>
                <w:rFonts w:hint="eastAsia" w:ascii="Times New Roman" w:hAnsi="Times New Roman"/>
                <w:b/>
                <w:bCs/>
                <w:sz w:val="22"/>
                <w:szCs w:val="22"/>
              </w:rPr>
              <w:t>参选</w:t>
            </w:r>
            <w:r>
              <w:rPr>
                <w:rFonts w:ascii="Times New Roman" w:hAnsi="Times New Roman"/>
                <w:b/>
                <w:bCs/>
                <w:sz w:val="22"/>
                <w:szCs w:val="22"/>
              </w:rPr>
              <w:t>保证金不予退还，</w:t>
            </w:r>
            <w:r>
              <w:rPr>
                <w:rFonts w:hint="eastAsia" w:ascii="Times New Roman" w:hAnsi="Times New Roman"/>
                <w:b/>
                <w:bCs/>
                <w:sz w:val="22"/>
                <w:szCs w:val="22"/>
              </w:rPr>
              <w:t>参选人</w:t>
            </w:r>
            <w:r>
              <w:rPr>
                <w:rFonts w:ascii="Times New Roman" w:hAnsi="Times New Roman"/>
                <w:b/>
                <w:bCs/>
                <w:sz w:val="22"/>
                <w:szCs w:val="22"/>
              </w:rPr>
              <w:t>承担因此造成的相关责任并赔偿相应损失。</w:t>
            </w:r>
          </w:p>
        </w:tc>
      </w:tr>
      <w:tr w14:paraId="6AC70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605AB656">
            <w:pPr>
              <w:pStyle w:val="20"/>
              <w:spacing w:line="360" w:lineRule="auto"/>
              <w:rPr>
                <w:rStyle w:val="18"/>
                <w:rFonts w:ascii="Times New Roman" w:hAnsi="Times New Roman" w:eastAsia="宋体" w:cs="Times New Roman"/>
                <w:kern w:val="0"/>
                <w:sz w:val="22"/>
                <w:szCs w:val="22"/>
              </w:rPr>
            </w:pPr>
            <w:r>
              <w:rPr>
                <w:rStyle w:val="18"/>
                <w:rFonts w:ascii="Times New Roman" w:hAnsi="Times New Roman" w:eastAsia="宋体" w:cs="Times New Roman"/>
                <w:kern w:val="0"/>
                <w:sz w:val="22"/>
                <w:szCs w:val="22"/>
              </w:rPr>
              <w:t>8</w:t>
            </w:r>
          </w:p>
        </w:tc>
        <w:tc>
          <w:tcPr>
            <w:tcW w:w="1984" w:type="dxa"/>
            <w:tcBorders>
              <w:top w:val="single" w:color="000000" w:sz="4" w:space="0"/>
              <w:left w:val="single" w:color="000000" w:sz="4" w:space="0"/>
              <w:bottom w:val="single" w:color="000000" w:sz="4" w:space="0"/>
              <w:right w:val="single" w:color="000000" w:sz="4" w:space="0"/>
            </w:tcBorders>
            <w:vAlign w:val="center"/>
          </w:tcPr>
          <w:p w14:paraId="52F57E3B">
            <w:pPr>
              <w:pStyle w:val="20"/>
              <w:spacing w:line="360" w:lineRule="auto"/>
              <w:rPr>
                <w:rStyle w:val="18"/>
                <w:rFonts w:ascii="Times New Roman" w:hAnsi="Times New Roman" w:eastAsia="宋体" w:cs="Times New Roman"/>
                <w:kern w:val="0"/>
                <w:sz w:val="22"/>
                <w:szCs w:val="22"/>
              </w:rPr>
            </w:pPr>
            <w:r>
              <w:rPr>
                <w:rStyle w:val="18"/>
                <w:rFonts w:ascii="Times New Roman" w:hAnsi="Times New Roman" w:eastAsia="宋体" w:cs="Times New Roman"/>
                <w:kern w:val="0"/>
                <w:sz w:val="22"/>
                <w:szCs w:val="22"/>
              </w:rPr>
              <w:t>资格审查资料</w:t>
            </w:r>
          </w:p>
        </w:tc>
        <w:tc>
          <w:tcPr>
            <w:tcW w:w="6410" w:type="dxa"/>
            <w:tcBorders>
              <w:top w:val="single" w:color="000000" w:sz="4" w:space="0"/>
              <w:left w:val="single" w:color="000000" w:sz="4" w:space="0"/>
              <w:bottom w:val="single" w:color="000000" w:sz="4" w:space="0"/>
              <w:right w:val="single" w:color="000000" w:sz="4" w:space="0"/>
            </w:tcBorders>
            <w:vAlign w:val="center"/>
          </w:tcPr>
          <w:p w14:paraId="20C6EDA4">
            <w:pPr>
              <w:spacing w:line="360" w:lineRule="auto"/>
              <w:ind w:firstLine="440" w:firstLineChars="200"/>
              <w:rPr>
                <w:rFonts w:ascii="Times New Roman" w:hAnsi="Times New Roman"/>
                <w:bCs/>
                <w:sz w:val="22"/>
              </w:rPr>
            </w:pPr>
            <w:r>
              <w:rPr>
                <w:rFonts w:hint="eastAsia" w:ascii="Times New Roman" w:hAnsi="Times New Roman"/>
                <w:sz w:val="22"/>
              </w:rPr>
              <w:t>按</w:t>
            </w:r>
            <w:r>
              <w:rPr>
                <w:rFonts w:ascii="Times New Roman" w:hAnsi="Times New Roman"/>
                <w:sz w:val="22"/>
              </w:rPr>
              <w:t>本须知第7项规定提供资料。</w:t>
            </w:r>
          </w:p>
        </w:tc>
      </w:tr>
      <w:tr w14:paraId="51EA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1B70B2CA">
            <w:pPr>
              <w:pStyle w:val="20"/>
              <w:spacing w:line="360" w:lineRule="auto"/>
              <w:rPr>
                <w:rStyle w:val="18"/>
                <w:rFonts w:hint="eastAsia" w:ascii="Times New Roman" w:hAnsi="Times New Roman" w:eastAsia="宋体" w:cs="Times New Roman"/>
                <w:kern w:val="0"/>
                <w:sz w:val="22"/>
                <w:szCs w:val="22"/>
                <w:lang w:val="en-US" w:eastAsia="zh-CN"/>
              </w:rPr>
            </w:pPr>
            <w:r>
              <w:rPr>
                <w:rStyle w:val="18"/>
                <w:rFonts w:hint="eastAsia" w:ascii="Times New Roman" w:hAnsi="Times New Roman" w:eastAsia="宋体" w:cs="Times New Roman"/>
                <w:kern w:val="0"/>
                <w:sz w:val="22"/>
                <w:szCs w:val="22"/>
                <w:lang w:val="en-US" w:eastAsia="zh-CN"/>
              </w:rPr>
              <w:t>9</w:t>
            </w:r>
          </w:p>
        </w:tc>
        <w:tc>
          <w:tcPr>
            <w:tcW w:w="1984" w:type="dxa"/>
            <w:tcBorders>
              <w:top w:val="single" w:color="000000" w:sz="4" w:space="0"/>
              <w:left w:val="single" w:color="000000" w:sz="4" w:space="0"/>
              <w:bottom w:val="single" w:color="000000" w:sz="4" w:space="0"/>
              <w:right w:val="single" w:color="000000" w:sz="4" w:space="0"/>
            </w:tcBorders>
            <w:vAlign w:val="center"/>
          </w:tcPr>
          <w:p w14:paraId="1DA7A004">
            <w:pPr>
              <w:pStyle w:val="20"/>
              <w:spacing w:line="360" w:lineRule="auto"/>
              <w:rPr>
                <w:rStyle w:val="18"/>
                <w:rFonts w:ascii="Times New Roman" w:hAnsi="Times New Roman" w:eastAsia="宋体" w:cs="Times New Roman"/>
                <w:kern w:val="0"/>
                <w:sz w:val="22"/>
                <w:szCs w:val="22"/>
              </w:rPr>
            </w:pPr>
            <w:r>
              <w:rPr>
                <w:rFonts w:hint="eastAsia" w:ascii="宋体" w:hAnsi="宋体"/>
                <w:color w:val="auto"/>
                <w:kern w:val="0"/>
                <w:sz w:val="22"/>
                <w:highlight w:val="none"/>
                <w:lang w:val="en-US" w:eastAsia="zh-CN"/>
              </w:rPr>
              <w:t>验收标准和售后服务</w:t>
            </w:r>
          </w:p>
        </w:tc>
        <w:tc>
          <w:tcPr>
            <w:tcW w:w="6410" w:type="dxa"/>
            <w:tcBorders>
              <w:top w:val="single" w:color="000000" w:sz="4" w:space="0"/>
              <w:left w:val="single" w:color="000000" w:sz="4" w:space="0"/>
              <w:bottom w:val="single" w:color="000000" w:sz="4" w:space="0"/>
              <w:right w:val="single" w:color="000000" w:sz="4" w:space="0"/>
            </w:tcBorders>
            <w:vAlign w:val="center"/>
          </w:tcPr>
          <w:p w14:paraId="433A0A21">
            <w:pPr>
              <w:spacing w:line="360" w:lineRule="auto"/>
              <w:ind w:firstLine="440" w:firstLineChars="200"/>
              <w:rPr>
                <w:rFonts w:hint="eastAsia" w:ascii="宋体" w:hAnsi="宋体"/>
                <w:color w:val="auto"/>
                <w:kern w:val="0"/>
                <w:sz w:val="22"/>
                <w:highlight w:val="none"/>
                <w:lang w:val="en-US" w:eastAsia="zh-CN"/>
              </w:rPr>
            </w:pPr>
            <w:r>
              <w:rPr>
                <w:rFonts w:hint="eastAsia" w:ascii="宋体" w:hAnsi="宋体"/>
                <w:color w:val="auto"/>
                <w:kern w:val="0"/>
                <w:sz w:val="22"/>
                <w:highlight w:val="none"/>
                <w:lang w:val="en-US" w:eastAsia="zh-CN"/>
              </w:rPr>
              <w:t>验收标准：按国家和出厂标准进行检验 ，由中选人提供相关报告及相关配套工具，作为验收依据。</w:t>
            </w:r>
          </w:p>
          <w:p w14:paraId="05063AC4">
            <w:pPr>
              <w:spacing w:line="360" w:lineRule="auto"/>
              <w:ind w:firstLine="440" w:firstLineChars="200"/>
              <w:rPr>
                <w:rFonts w:hint="default" w:ascii="宋体" w:hAnsi="宋体"/>
                <w:color w:val="auto"/>
                <w:kern w:val="0"/>
                <w:sz w:val="22"/>
                <w:highlight w:val="none"/>
                <w:lang w:val="en-US" w:eastAsia="zh-CN"/>
              </w:rPr>
            </w:pPr>
            <w:r>
              <w:rPr>
                <w:rFonts w:hint="eastAsia" w:ascii="宋体" w:hAnsi="宋体"/>
                <w:color w:val="auto"/>
                <w:kern w:val="0"/>
                <w:sz w:val="22"/>
                <w:highlight w:val="none"/>
                <w:lang w:val="en-US" w:eastAsia="zh-CN"/>
              </w:rPr>
              <w:t>售后服务：</w:t>
            </w:r>
          </w:p>
          <w:p w14:paraId="0F77C8DB">
            <w:pPr>
              <w:spacing w:line="360" w:lineRule="auto"/>
              <w:ind w:firstLine="440" w:firstLineChars="200"/>
              <w:rPr>
                <w:rFonts w:hint="eastAsia" w:ascii="宋体" w:hAnsi="宋体"/>
                <w:color w:val="auto"/>
                <w:kern w:val="0"/>
                <w:sz w:val="22"/>
                <w:highlight w:val="none"/>
                <w:lang w:val="en-US" w:eastAsia="zh-CN"/>
              </w:rPr>
            </w:pPr>
            <w:r>
              <w:rPr>
                <w:rFonts w:hint="eastAsia" w:ascii="宋体" w:hAnsi="宋体"/>
                <w:color w:val="auto"/>
                <w:kern w:val="0"/>
                <w:sz w:val="22"/>
                <w:highlight w:val="none"/>
                <w:lang w:val="en-US" w:eastAsia="zh-CN"/>
              </w:rPr>
              <w:t>1、在质保期内免费提供维护保养（含常规保养材料），人为损坏除外；</w:t>
            </w:r>
          </w:p>
          <w:p w14:paraId="12522A9F">
            <w:pPr>
              <w:spacing w:line="360" w:lineRule="auto"/>
              <w:ind w:firstLine="440" w:firstLineChars="200"/>
              <w:rPr>
                <w:rFonts w:hint="eastAsia" w:ascii="宋体" w:hAnsi="宋体"/>
                <w:color w:val="auto"/>
                <w:kern w:val="0"/>
                <w:sz w:val="22"/>
                <w:highlight w:val="none"/>
                <w:lang w:val="en-US" w:eastAsia="zh-CN"/>
              </w:rPr>
            </w:pPr>
            <w:r>
              <w:rPr>
                <w:rFonts w:hint="eastAsia" w:ascii="宋体" w:hAnsi="宋体"/>
                <w:color w:val="auto"/>
                <w:kern w:val="0"/>
                <w:sz w:val="22"/>
                <w:highlight w:val="none"/>
                <w:lang w:val="en-US" w:eastAsia="zh-CN"/>
              </w:rPr>
              <w:t>2、质保期内出现问题，接到使用单位通知后，中选人必须在8个小时内到达现场，48小时内处理完故障或采取替代方案保证生产正常进行；比选人将以售后服务质量作为质保金考核依据；</w:t>
            </w:r>
          </w:p>
          <w:p w14:paraId="5AD19A84">
            <w:pPr>
              <w:spacing w:line="360" w:lineRule="auto"/>
              <w:ind w:firstLine="440" w:firstLineChars="200"/>
              <w:rPr>
                <w:rFonts w:hint="eastAsia" w:ascii="Times New Roman" w:hAnsi="Times New Roman"/>
                <w:sz w:val="22"/>
              </w:rPr>
            </w:pPr>
            <w:r>
              <w:rPr>
                <w:rFonts w:hint="eastAsia" w:ascii="宋体" w:hAnsi="宋体"/>
                <w:color w:val="auto"/>
                <w:kern w:val="0"/>
                <w:sz w:val="22"/>
                <w:highlight w:val="none"/>
                <w:lang w:val="en-US" w:eastAsia="zh-CN"/>
              </w:rPr>
              <w:t>3、质保期后中选人须免费给比选人无期限提供技术支持。</w:t>
            </w:r>
          </w:p>
        </w:tc>
      </w:tr>
      <w:tr w14:paraId="4509C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3"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2D7DFBEB">
            <w:pPr>
              <w:pStyle w:val="20"/>
              <w:spacing w:line="360" w:lineRule="auto"/>
              <w:rPr>
                <w:rStyle w:val="18"/>
                <w:rFonts w:hint="default" w:ascii="Times New Roman" w:hAnsi="Times New Roman" w:eastAsia="宋体"/>
                <w:kern w:val="0"/>
                <w:sz w:val="22"/>
                <w:szCs w:val="22"/>
                <w:lang w:val="en-US" w:eastAsia="zh-CN"/>
              </w:rPr>
            </w:pPr>
            <w:r>
              <w:rPr>
                <w:rStyle w:val="18"/>
                <w:rFonts w:hint="eastAsia" w:ascii="Times New Roman" w:hAnsi="Times New Roman"/>
                <w:kern w:val="0"/>
                <w:sz w:val="22"/>
                <w:szCs w:val="22"/>
                <w:lang w:val="en-US" w:eastAsia="zh-CN"/>
              </w:rPr>
              <w:t>10</w:t>
            </w:r>
          </w:p>
        </w:tc>
        <w:tc>
          <w:tcPr>
            <w:tcW w:w="1984" w:type="dxa"/>
            <w:tcBorders>
              <w:top w:val="single" w:color="000000" w:sz="4" w:space="0"/>
              <w:left w:val="single" w:color="000000" w:sz="4" w:space="0"/>
              <w:bottom w:val="single" w:color="000000" w:sz="4" w:space="0"/>
              <w:right w:val="single" w:color="000000" w:sz="4" w:space="0"/>
            </w:tcBorders>
            <w:vAlign w:val="center"/>
          </w:tcPr>
          <w:p w14:paraId="03EFCC3B">
            <w:pPr>
              <w:pStyle w:val="20"/>
              <w:spacing w:line="360" w:lineRule="auto"/>
              <w:rPr>
                <w:rStyle w:val="18"/>
                <w:rFonts w:ascii="Times New Roman" w:hAnsi="Times New Roman"/>
                <w:kern w:val="0"/>
                <w:sz w:val="22"/>
                <w:szCs w:val="22"/>
              </w:rPr>
            </w:pPr>
            <w:r>
              <w:rPr>
                <w:rStyle w:val="18"/>
                <w:rFonts w:hint="eastAsia" w:ascii="Times New Roman" w:hAnsi="Times New Roman"/>
                <w:sz w:val="22"/>
                <w:szCs w:val="22"/>
              </w:rPr>
              <w:t>参选报价</w:t>
            </w:r>
          </w:p>
        </w:tc>
        <w:tc>
          <w:tcPr>
            <w:tcW w:w="6410" w:type="dxa"/>
            <w:tcBorders>
              <w:top w:val="single" w:color="000000" w:sz="4" w:space="0"/>
              <w:left w:val="single" w:color="000000" w:sz="4" w:space="0"/>
              <w:bottom w:val="single" w:color="000000" w:sz="4" w:space="0"/>
              <w:right w:val="single" w:color="000000" w:sz="4" w:space="0"/>
            </w:tcBorders>
            <w:vAlign w:val="center"/>
          </w:tcPr>
          <w:p w14:paraId="396214FA">
            <w:pPr>
              <w:numPr>
                <w:ilvl w:val="255"/>
                <w:numId w:val="0"/>
              </w:numPr>
              <w:tabs>
                <w:tab w:val="right" w:pos="711"/>
              </w:tabs>
              <w:spacing w:line="360" w:lineRule="auto"/>
              <w:ind w:firstLine="420" w:firstLineChars="200"/>
              <w:jc w:val="left"/>
              <w:rPr>
                <w:rFonts w:hint="eastAsia" w:ascii="Times New Roman" w:hAnsi="Times New Roman" w:eastAsia="宋体" w:cs="Times New Roman"/>
                <w:lang w:eastAsia="zh-CN"/>
              </w:rPr>
            </w:pPr>
            <w:r>
              <w:rPr>
                <w:rFonts w:hint="eastAsia" w:ascii="Times New Roman" w:hAnsi="Times New Roman" w:eastAsia="宋体" w:cs="Times New Roman"/>
              </w:rPr>
              <w:t>1、参选人应根据比选文件规定的要求及自身实力和市场情况自主报价</w:t>
            </w:r>
            <w:r>
              <w:rPr>
                <w:rFonts w:hint="eastAsia" w:ascii="Times New Roman" w:hAnsi="Times New Roman" w:eastAsia="宋体" w:cs="Times New Roman"/>
                <w:lang w:eastAsia="zh-CN"/>
              </w:rPr>
              <w:t>。</w:t>
            </w:r>
          </w:p>
          <w:p w14:paraId="5671E71A">
            <w:pPr>
              <w:numPr>
                <w:ilvl w:val="0"/>
                <w:numId w:val="0"/>
              </w:numPr>
              <w:spacing w:line="360" w:lineRule="auto"/>
              <w:ind w:firstLine="420" w:firstLineChars="200"/>
              <w:rPr>
                <w:rFonts w:hint="eastAsia"/>
                <w:lang w:val="en-US" w:eastAsia="zh-CN"/>
              </w:rPr>
            </w:pPr>
            <w:r>
              <w:rPr>
                <w:rFonts w:hint="eastAsia" w:ascii="Times New Roman" w:hAnsi="Times New Roman" w:eastAsia="宋体" w:cs="Times New Roman"/>
              </w:rPr>
              <w:t>2、参选人充分考虑各项因素，并在此基础上合理预测报价，且</w:t>
            </w:r>
            <w:r>
              <w:rPr>
                <w:rFonts w:hint="eastAsia" w:ascii="Times New Roman" w:hAnsi="Times New Roman" w:cs="Times New Roman"/>
                <w:lang w:val="en-US" w:eastAsia="zh-CN"/>
              </w:rPr>
              <w:t>技术</w:t>
            </w:r>
            <w:r>
              <w:rPr>
                <w:rFonts w:hint="eastAsia" w:ascii="Times New Roman" w:hAnsi="Times New Roman" w:eastAsia="宋体" w:cs="Times New Roman"/>
              </w:rPr>
              <w:t>要求不得低于本比选文件要求。</w:t>
            </w:r>
            <w:r>
              <w:rPr>
                <w:rFonts w:hint="eastAsia"/>
                <w:lang w:val="en-US" w:eastAsia="zh-CN"/>
              </w:rPr>
              <w:t>本项目采用人民币报价，参选报价方式为比选范围内总价包干,应包含与项目相关的一切费用：成套设备（含非标件）的生产或采购、包装、运输、充电桩安装、调试、运输保险、提供技术资料、技术服务、售后服务等全部相关费用。</w:t>
            </w:r>
          </w:p>
          <w:p w14:paraId="3F46037B">
            <w:pPr>
              <w:spacing w:line="360" w:lineRule="auto"/>
              <w:jc w:val="center"/>
              <w:outlineLvl w:val="2"/>
              <w:rPr>
                <w:rFonts w:hint="eastAsia" w:ascii="Times New Roman" w:hAnsi="Times New Roman"/>
                <w:sz w:val="22"/>
                <w:szCs w:val="22"/>
                <w:vertAlign w:val="baseline"/>
              </w:rPr>
            </w:pPr>
            <w:r>
              <w:rPr>
                <w:rFonts w:hint="eastAsia" w:ascii="Times New Roman" w:hAnsi="Times New Roman" w:cs="Times New Roman"/>
                <w:lang w:val="en-US" w:eastAsia="zh-CN"/>
              </w:rPr>
              <w:t xml:space="preserve">    3</w:t>
            </w:r>
            <w:r>
              <w:rPr>
                <w:rFonts w:hint="eastAsia" w:ascii="Times New Roman" w:hAnsi="Times New Roman" w:eastAsia="宋体" w:cs="Times New Roman"/>
              </w:rPr>
              <w:t>、本项目</w:t>
            </w:r>
            <w:r>
              <w:rPr>
                <w:rFonts w:hint="eastAsia" w:ascii="Times New Roman" w:hAnsi="Times New Roman" w:cs="Times New Roman"/>
                <w:lang w:eastAsia="zh-CN"/>
              </w:rPr>
              <w:t>设有</w:t>
            </w:r>
            <w:r>
              <w:rPr>
                <w:rFonts w:hint="eastAsia" w:ascii="Times New Roman" w:hAnsi="Times New Roman" w:eastAsia="宋体" w:cs="Times New Roman"/>
              </w:rPr>
              <w:t>最高限价</w:t>
            </w:r>
            <w:r>
              <w:rPr>
                <w:rFonts w:hint="eastAsia" w:ascii="Times New Roman" w:hAnsi="Times New Roman" w:cs="Times New Roman"/>
                <w:lang w:eastAsia="zh-CN"/>
              </w:rPr>
              <w:t>，</w:t>
            </w:r>
            <w:r>
              <w:rPr>
                <w:rFonts w:hint="eastAsia" w:ascii="Times New Roman" w:hAnsi="Times New Roman"/>
                <w:sz w:val="22"/>
                <w:szCs w:val="22"/>
                <w:vertAlign w:val="baseline"/>
              </w:rPr>
              <w:t>2吨锂电池叉车(座驾式)</w:t>
            </w:r>
            <w:r>
              <w:rPr>
                <w:rFonts w:hint="eastAsia" w:ascii="Times New Roman" w:hAnsi="Times New Roman"/>
                <w:sz w:val="22"/>
                <w:szCs w:val="22"/>
                <w:vertAlign w:val="baseline"/>
                <w:lang w:eastAsia="zh-CN"/>
              </w:rPr>
              <w:t>最高限价</w:t>
            </w:r>
            <w:r>
              <w:rPr>
                <w:rFonts w:hint="eastAsia" w:ascii="Times New Roman" w:hAnsi="Times New Roman" w:eastAsia="宋体" w:cs="Times New Roman"/>
              </w:rPr>
              <w:t>为小写：</w:t>
            </w:r>
            <w:r>
              <w:rPr>
                <w:rFonts w:hint="eastAsia" w:ascii="Times New Roman" w:hAnsi="Times New Roman" w:cs="Times New Roman"/>
                <w:lang w:val="en-US" w:eastAsia="zh-CN"/>
              </w:rPr>
              <w:t>98418</w:t>
            </w:r>
            <w:r>
              <w:rPr>
                <w:rFonts w:hint="eastAsia" w:ascii="Times New Roman" w:hAnsi="Times New Roman" w:eastAsia="宋体" w:cs="Times New Roman"/>
              </w:rPr>
              <w:t>元(大写：</w:t>
            </w:r>
            <w:r>
              <w:rPr>
                <w:rFonts w:hint="eastAsia" w:ascii="Times New Roman" w:hAnsi="Times New Roman" w:cs="Times New Roman"/>
                <w:lang w:eastAsia="zh-CN"/>
              </w:rPr>
              <w:t>玖万捌仟肆佰壹拾捌元整</w:t>
            </w:r>
            <w:r>
              <w:rPr>
                <w:rFonts w:hint="eastAsia" w:ascii="Times New Roman" w:hAnsi="Times New Roman" w:eastAsia="宋体" w:cs="Times New Roman"/>
              </w:rPr>
              <w:t>)</w:t>
            </w:r>
            <w:r>
              <w:rPr>
                <w:rFonts w:hint="eastAsia" w:ascii="Times New Roman" w:hAnsi="Times New Roman" w:cs="Times New Roman"/>
                <w:lang w:eastAsia="zh-CN"/>
              </w:rPr>
              <w:t>、</w:t>
            </w:r>
            <w:r>
              <w:rPr>
                <w:rFonts w:hint="eastAsia" w:ascii="Times New Roman" w:hAnsi="Times New Roman"/>
                <w:sz w:val="22"/>
                <w:szCs w:val="22"/>
                <w:vertAlign w:val="baseline"/>
              </w:rPr>
              <w:t>1.5吨锂电池搬运车</w:t>
            </w:r>
          </w:p>
          <w:p w14:paraId="5C28EF79">
            <w:pPr>
              <w:spacing w:line="360" w:lineRule="auto"/>
              <w:jc w:val="both"/>
              <w:outlineLvl w:val="2"/>
              <w:rPr>
                <w:rFonts w:hint="eastAsia" w:ascii="Times New Roman" w:hAnsi="Times New Roman" w:eastAsia="宋体" w:cs="Times New Roman"/>
              </w:rPr>
            </w:pPr>
            <w:r>
              <w:rPr>
                <w:rFonts w:hint="eastAsia" w:ascii="Times New Roman" w:hAnsi="Times New Roman"/>
                <w:sz w:val="22"/>
                <w:szCs w:val="22"/>
                <w:vertAlign w:val="baseline"/>
              </w:rPr>
              <w:t>(步行式)</w:t>
            </w:r>
            <w:r>
              <w:rPr>
                <w:rFonts w:hint="eastAsia" w:ascii="Times New Roman" w:hAnsi="Times New Roman"/>
                <w:sz w:val="22"/>
                <w:szCs w:val="22"/>
                <w:vertAlign w:val="baseline"/>
                <w:lang w:eastAsia="zh-CN"/>
              </w:rPr>
              <w:t>最高限价为</w:t>
            </w:r>
            <w:r>
              <w:rPr>
                <w:rFonts w:hint="eastAsia" w:ascii="Times New Roman" w:hAnsi="Times New Roman" w:eastAsia="宋体" w:cs="Times New Roman"/>
              </w:rPr>
              <w:t>小写：</w:t>
            </w:r>
            <w:r>
              <w:rPr>
                <w:rFonts w:hint="eastAsia" w:ascii="Times New Roman" w:hAnsi="Times New Roman" w:cs="Times New Roman"/>
                <w:lang w:val="en-US" w:eastAsia="zh-CN"/>
              </w:rPr>
              <w:t>7723</w:t>
            </w:r>
            <w:r>
              <w:rPr>
                <w:rFonts w:hint="eastAsia" w:ascii="Times New Roman" w:hAnsi="Times New Roman" w:eastAsia="宋体" w:cs="Times New Roman"/>
              </w:rPr>
              <w:t>元(大写：</w:t>
            </w:r>
            <w:r>
              <w:rPr>
                <w:rFonts w:hint="eastAsia" w:ascii="Times New Roman" w:hAnsi="Times New Roman" w:cs="Times New Roman"/>
                <w:lang w:eastAsia="zh-CN"/>
              </w:rPr>
              <w:t>柒仟柒佰贰拾叁元整</w:t>
            </w:r>
            <w:r>
              <w:rPr>
                <w:rFonts w:hint="eastAsia" w:ascii="Times New Roman" w:hAnsi="Times New Roman" w:eastAsia="宋体" w:cs="Times New Roman"/>
              </w:rPr>
              <w:t>)</w:t>
            </w:r>
            <w:r>
              <w:rPr>
                <w:rFonts w:hint="eastAsia" w:ascii="Times New Roman" w:hAnsi="Times New Roman" w:eastAsia="宋体" w:cs="Times New Roman"/>
                <w:lang w:eastAsia="zh-CN"/>
              </w:rPr>
              <w:t>，总价最高限价为</w:t>
            </w:r>
            <w:r>
              <w:rPr>
                <w:rFonts w:hint="eastAsia" w:ascii="Times New Roman" w:hAnsi="Times New Roman" w:eastAsia="宋体" w:cs="Times New Roman"/>
              </w:rPr>
              <w:t>小写</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106141元（大写：壹拾万零陆仟壹佰肆拾壹元整）</w:t>
            </w:r>
            <w:r>
              <w:rPr>
                <w:rFonts w:hint="eastAsia" w:ascii="Times New Roman" w:hAnsi="Times New Roman" w:eastAsia="宋体" w:cs="Times New Roman"/>
              </w:rPr>
              <w:t>。</w:t>
            </w:r>
            <w:r>
              <w:rPr>
                <w:rFonts w:hint="eastAsia" w:ascii="Calibri" w:hAnsi="Calibri" w:cs="Times New Roman"/>
                <w:kern w:val="2"/>
                <w:sz w:val="21"/>
                <w:szCs w:val="22"/>
                <w:lang w:val="en-US" w:eastAsia="zh-CN" w:bidi="ar-SA"/>
              </w:rPr>
              <w:t>参选人在参选函中需填报单价和总价，单价和总价均不得超过对应的最高限价，</w:t>
            </w:r>
            <w:r>
              <w:rPr>
                <w:rFonts w:hint="eastAsia" w:ascii="Times New Roman" w:hAnsi="Times New Roman" w:eastAsia="宋体" w:cs="Times New Roman"/>
              </w:rPr>
              <w:t>否则其比选文件按无效处理。</w:t>
            </w:r>
          </w:p>
          <w:p w14:paraId="60B9D5F2">
            <w:pPr>
              <w:numPr>
                <w:ilvl w:val="255"/>
                <w:numId w:val="0"/>
              </w:numPr>
              <w:tabs>
                <w:tab w:val="right" w:pos="711"/>
              </w:tabs>
              <w:spacing w:line="360" w:lineRule="auto"/>
              <w:ind w:firstLine="420" w:firstLineChars="200"/>
              <w:jc w:val="left"/>
              <w:rPr>
                <w:rFonts w:hint="eastAsia" w:ascii="Times New Roman" w:hAnsi="Times New Roman" w:eastAsia="宋体" w:cs="Times New Roman"/>
              </w:rPr>
            </w:pPr>
            <w:r>
              <w:rPr>
                <w:rFonts w:hint="eastAsia" w:ascii="Times New Roman" w:hAnsi="Times New Roman" w:cs="Times New Roman"/>
                <w:lang w:val="en-US" w:eastAsia="zh-CN"/>
              </w:rPr>
              <w:t>4</w:t>
            </w:r>
            <w:r>
              <w:rPr>
                <w:rFonts w:hint="eastAsia" w:ascii="Times New Roman" w:hAnsi="Times New Roman" w:eastAsia="宋体" w:cs="Times New Roman"/>
              </w:rPr>
              <w:t>、若因参选人在报价时有漏报、漏项的情况发生，比选人均视为参选人已充分理解比选文件要求，漏报、漏项部分已包含在其报价之中。该参选人若中选，其报价不得调整。</w:t>
            </w:r>
          </w:p>
          <w:p w14:paraId="70622D43">
            <w:pPr>
              <w:numPr>
                <w:ilvl w:val="255"/>
                <w:numId w:val="0"/>
              </w:numPr>
              <w:tabs>
                <w:tab w:val="right" w:pos="711"/>
              </w:tabs>
              <w:spacing w:line="360" w:lineRule="auto"/>
              <w:ind w:firstLine="420" w:firstLineChars="200"/>
              <w:jc w:val="left"/>
              <w:rPr>
                <w:rFonts w:hint="eastAsia" w:ascii="Times New Roman" w:hAnsi="Times New Roman" w:eastAsia="宋体" w:cs="Times New Roman"/>
              </w:rPr>
            </w:pPr>
            <w:r>
              <w:rPr>
                <w:rFonts w:hint="eastAsia" w:ascii="Times New Roman" w:hAnsi="Times New Roman" w:cs="Times New Roman"/>
                <w:lang w:val="en-US" w:eastAsia="zh-CN"/>
              </w:rPr>
              <w:t>5</w:t>
            </w:r>
            <w:r>
              <w:rPr>
                <w:rFonts w:hint="eastAsia" w:ascii="Times New Roman" w:hAnsi="Times New Roman" w:eastAsia="宋体" w:cs="Times New Roman"/>
              </w:rPr>
              <w:t>、参选人在报价时应充分考虑市场价格波动、人工费用上涨等不确定因素的风险，该参选人若中选，其报价在服务期内不得调整。</w:t>
            </w:r>
          </w:p>
        </w:tc>
      </w:tr>
      <w:tr w14:paraId="3B4F1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4A1507C5">
            <w:pPr>
              <w:pStyle w:val="20"/>
              <w:spacing w:line="360" w:lineRule="auto"/>
              <w:rPr>
                <w:rStyle w:val="18"/>
                <w:rFonts w:hint="eastAsia" w:ascii="Times New Roman" w:hAnsi="Times New Roman" w:eastAsia="宋体"/>
                <w:kern w:val="0"/>
                <w:sz w:val="22"/>
                <w:szCs w:val="22"/>
                <w:lang w:eastAsia="zh-CN"/>
              </w:rPr>
            </w:pPr>
            <w:r>
              <w:rPr>
                <w:rStyle w:val="18"/>
                <w:rFonts w:ascii="Times New Roman" w:hAnsi="Times New Roman"/>
                <w:sz w:val="22"/>
                <w:szCs w:val="22"/>
              </w:rPr>
              <w:t>1</w:t>
            </w:r>
            <w:r>
              <w:rPr>
                <w:rStyle w:val="18"/>
                <w:rFonts w:hint="eastAsia" w:ascii="Times New Roman" w:hAnsi="Times New Roman"/>
                <w:sz w:val="22"/>
                <w:szCs w:val="22"/>
                <w:lang w:val="en-US" w:eastAsia="zh-CN"/>
              </w:rPr>
              <w:t>1</w:t>
            </w:r>
          </w:p>
        </w:tc>
        <w:tc>
          <w:tcPr>
            <w:tcW w:w="1984" w:type="dxa"/>
            <w:tcBorders>
              <w:top w:val="single" w:color="000000" w:sz="4" w:space="0"/>
              <w:left w:val="single" w:color="000000" w:sz="4" w:space="0"/>
              <w:bottom w:val="single" w:color="000000" w:sz="4" w:space="0"/>
              <w:right w:val="single" w:color="000000" w:sz="4" w:space="0"/>
            </w:tcBorders>
            <w:vAlign w:val="center"/>
          </w:tcPr>
          <w:p w14:paraId="45688237">
            <w:pPr>
              <w:pStyle w:val="20"/>
              <w:spacing w:line="360" w:lineRule="auto"/>
              <w:rPr>
                <w:rStyle w:val="18"/>
                <w:rFonts w:hint="default" w:ascii="Times New Roman" w:hAnsi="Times New Roman" w:eastAsia="宋体"/>
                <w:kern w:val="0"/>
                <w:sz w:val="22"/>
                <w:szCs w:val="22"/>
                <w:lang w:val="en-US" w:eastAsia="zh-CN"/>
              </w:rPr>
            </w:pPr>
            <w:r>
              <w:rPr>
                <w:rStyle w:val="18"/>
                <w:rFonts w:hint="eastAsia" w:ascii="Times New Roman" w:hAnsi="Times New Roman"/>
                <w:sz w:val="22"/>
                <w:szCs w:val="22"/>
              </w:rPr>
              <w:t>参选人参选保证金</w:t>
            </w:r>
            <w:r>
              <w:rPr>
                <w:rStyle w:val="18"/>
                <w:rFonts w:hint="eastAsia" w:ascii="Times New Roman" w:hAnsi="Times New Roman"/>
                <w:sz w:val="22"/>
                <w:szCs w:val="22"/>
                <w:lang w:eastAsia="zh-CN"/>
              </w:rPr>
              <w:t>、履约保证金</w:t>
            </w:r>
          </w:p>
        </w:tc>
        <w:tc>
          <w:tcPr>
            <w:tcW w:w="6410" w:type="dxa"/>
            <w:tcBorders>
              <w:top w:val="single" w:color="000000" w:sz="4" w:space="0"/>
              <w:left w:val="single" w:color="000000" w:sz="4" w:space="0"/>
              <w:bottom w:val="single" w:color="000000" w:sz="4" w:space="0"/>
              <w:right w:val="single" w:color="000000" w:sz="4" w:space="0"/>
            </w:tcBorders>
            <w:vAlign w:val="center"/>
          </w:tcPr>
          <w:p w14:paraId="43D4062D">
            <w:pPr>
              <w:numPr>
                <w:ilvl w:val="255"/>
                <w:numId w:val="0"/>
              </w:numPr>
              <w:tabs>
                <w:tab w:val="right" w:pos="711"/>
              </w:tabs>
              <w:spacing w:line="360" w:lineRule="auto"/>
              <w:ind w:firstLine="420" w:firstLineChars="200"/>
              <w:jc w:val="left"/>
              <w:rPr>
                <w:rFonts w:ascii="Times New Roman" w:hAnsi="Times New Roman"/>
                <w:color w:val="auto"/>
              </w:rPr>
            </w:pPr>
            <w:r>
              <w:rPr>
                <w:rFonts w:hint="eastAsia" w:ascii="Times New Roman" w:hAnsi="Times New Roman"/>
                <w:color w:val="auto"/>
              </w:rPr>
              <w:t>1、</w:t>
            </w:r>
            <w:r>
              <w:rPr>
                <w:rFonts w:hint="eastAsia" w:ascii="Times New Roman" w:hAnsi="Times New Roman"/>
                <w:color w:val="auto"/>
                <w:lang w:val="en-US" w:eastAsia="zh-CN"/>
              </w:rPr>
              <w:t>参选</w:t>
            </w:r>
            <w:r>
              <w:rPr>
                <w:rFonts w:hint="eastAsia" w:ascii="Times New Roman" w:hAnsi="Times New Roman"/>
                <w:color w:val="auto"/>
              </w:rPr>
              <w:t>保证金金额：</w:t>
            </w:r>
            <w:r>
              <w:rPr>
                <w:rFonts w:hint="eastAsia" w:ascii="Times New Roman" w:hAnsi="Times New Roman"/>
                <w:color w:val="auto"/>
                <w:lang w:val="en-US" w:eastAsia="zh-CN"/>
              </w:rPr>
              <w:t>2000</w:t>
            </w:r>
            <w:r>
              <w:rPr>
                <w:rFonts w:hint="eastAsia" w:ascii="Times New Roman" w:hAnsi="Times New Roman"/>
                <w:color w:val="auto"/>
              </w:rPr>
              <w:t>元人民币</w:t>
            </w:r>
          </w:p>
          <w:p w14:paraId="36636472">
            <w:pPr>
              <w:numPr>
                <w:ilvl w:val="255"/>
                <w:numId w:val="0"/>
              </w:numPr>
              <w:tabs>
                <w:tab w:val="right" w:pos="711"/>
              </w:tabs>
              <w:spacing w:line="360" w:lineRule="auto"/>
              <w:ind w:firstLine="420" w:firstLineChars="200"/>
              <w:jc w:val="left"/>
              <w:rPr>
                <w:rFonts w:ascii="Times New Roman" w:hAnsi="Times New Roman"/>
                <w:color w:val="auto"/>
              </w:rPr>
            </w:pPr>
            <w:r>
              <w:rPr>
                <w:rFonts w:hint="eastAsia" w:ascii="Times New Roman" w:hAnsi="Times New Roman"/>
                <w:color w:val="auto"/>
              </w:rPr>
              <w:t>户名：重庆储备粮管理集团有限公司巴南分公司</w:t>
            </w:r>
          </w:p>
          <w:p w14:paraId="2DF3B4F2">
            <w:pPr>
              <w:numPr>
                <w:ilvl w:val="255"/>
                <w:numId w:val="0"/>
              </w:numPr>
              <w:tabs>
                <w:tab w:val="right" w:pos="711"/>
              </w:tabs>
              <w:spacing w:line="360" w:lineRule="auto"/>
              <w:ind w:firstLine="420" w:firstLineChars="200"/>
              <w:jc w:val="left"/>
              <w:rPr>
                <w:rFonts w:ascii="Times New Roman" w:hAnsi="Times New Roman"/>
                <w:color w:val="auto"/>
              </w:rPr>
            </w:pPr>
            <w:r>
              <w:rPr>
                <w:rFonts w:hint="eastAsia" w:ascii="Times New Roman" w:hAnsi="Times New Roman"/>
                <w:color w:val="auto"/>
              </w:rPr>
              <w:t>开户银行：农业银行重庆市巴南区鱼洞支行</w:t>
            </w:r>
          </w:p>
          <w:p w14:paraId="25584202">
            <w:pPr>
              <w:numPr>
                <w:ilvl w:val="255"/>
                <w:numId w:val="0"/>
              </w:numPr>
              <w:tabs>
                <w:tab w:val="right" w:pos="711"/>
              </w:tabs>
              <w:spacing w:line="360" w:lineRule="auto"/>
              <w:ind w:firstLine="420" w:firstLineChars="200"/>
              <w:jc w:val="left"/>
              <w:rPr>
                <w:color w:val="auto"/>
              </w:rPr>
            </w:pPr>
            <w:r>
              <w:rPr>
                <w:rFonts w:hint="eastAsia" w:ascii="Times New Roman" w:hAnsi="Times New Roman"/>
                <w:color w:val="auto"/>
              </w:rPr>
              <w:t>账号：31100101040030392</w:t>
            </w:r>
          </w:p>
          <w:p w14:paraId="0237BEB4">
            <w:pPr>
              <w:numPr>
                <w:ilvl w:val="255"/>
                <w:numId w:val="0"/>
              </w:numPr>
              <w:tabs>
                <w:tab w:val="right" w:pos="711"/>
              </w:tabs>
              <w:spacing w:line="360" w:lineRule="auto"/>
              <w:ind w:firstLine="420" w:firstLineChars="200"/>
              <w:jc w:val="left"/>
              <w:rPr>
                <w:rFonts w:ascii="Times New Roman" w:hAnsi="Times New Roman"/>
                <w:color w:val="auto"/>
              </w:rPr>
            </w:pPr>
            <w:r>
              <w:rPr>
                <w:rFonts w:hint="eastAsia" w:ascii="Times New Roman" w:hAnsi="Times New Roman"/>
                <w:color w:val="auto"/>
              </w:rPr>
              <w:t>注：参选保证金必须从参选人账户直接转（汇）入。转（汇）款到账截止时间（到账时间）为递交比选文件截止时间之前。（若本比选文件规定的比选文件递交截止时间顺延，则参选保证金到账截止时间相应顺延），以巴南分公司财务到账信息为准，否则参选无效。</w:t>
            </w:r>
          </w:p>
          <w:p w14:paraId="58BC78A3">
            <w:pPr>
              <w:numPr>
                <w:ilvl w:val="255"/>
                <w:numId w:val="0"/>
              </w:numPr>
              <w:tabs>
                <w:tab w:val="right" w:pos="711"/>
              </w:tabs>
              <w:spacing w:line="360" w:lineRule="auto"/>
              <w:ind w:firstLine="420" w:firstLineChars="200"/>
              <w:jc w:val="left"/>
              <w:rPr>
                <w:rFonts w:ascii="Times New Roman" w:hAnsi="Times New Roman"/>
                <w:color w:val="auto"/>
              </w:rPr>
            </w:pPr>
            <w:r>
              <w:rPr>
                <w:rFonts w:hint="eastAsia" w:ascii="Times New Roman" w:hAnsi="Times New Roman"/>
                <w:color w:val="auto"/>
              </w:rPr>
              <w:t>参选人须在付款凭证备注栏中注明是“重庆储备粮管理集团有限公司巴南分公司</w:t>
            </w:r>
            <w:r>
              <w:rPr>
                <w:rFonts w:hint="eastAsia" w:ascii="Times New Roman" w:hAnsi="Times New Roman"/>
                <w:color w:val="auto"/>
                <w:lang w:val="en-US" w:eastAsia="zh-CN"/>
              </w:rPr>
              <w:t>叉车采购</w:t>
            </w:r>
            <w:r>
              <w:rPr>
                <w:rFonts w:hint="eastAsia" w:ascii="Times New Roman" w:hAnsi="Times New Roman"/>
                <w:color w:val="auto"/>
              </w:rPr>
              <w:t>项目”参选保证金。</w:t>
            </w:r>
          </w:p>
          <w:p w14:paraId="44804368">
            <w:pPr>
              <w:numPr>
                <w:ilvl w:val="255"/>
                <w:numId w:val="0"/>
              </w:numPr>
              <w:tabs>
                <w:tab w:val="right" w:pos="711"/>
              </w:tabs>
              <w:spacing w:line="360" w:lineRule="auto"/>
              <w:ind w:firstLine="420" w:firstLineChars="200"/>
              <w:jc w:val="left"/>
              <w:rPr>
                <w:rFonts w:ascii="Times New Roman" w:hAnsi="Times New Roman"/>
                <w:color w:val="auto"/>
              </w:rPr>
            </w:pPr>
            <w:r>
              <w:rPr>
                <w:rFonts w:hint="eastAsia" w:ascii="Times New Roman" w:hAnsi="Times New Roman"/>
                <w:color w:val="auto"/>
              </w:rPr>
              <w:t>各参选人在转（汇）款时充分考虑银行转（汇）的时间差风险。</w:t>
            </w:r>
          </w:p>
          <w:p w14:paraId="48F830BF">
            <w:pPr>
              <w:pStyle w:val="9"/>
              <w:ind w:firstLine="435"/>
              <w:jc w:val="both"/>
              <w:rPr>
                <w:rFonts w:hint="eastAsia" w:ascii="Times New Roman" w:hAnsi="Times New Roman"/>
                <w:color w:val="auto"/>
                <w:sz w:val="21"/>
                <w:szCs w:val="24"/>
              </w:rPr>
            </w:pPr>
            <w:r>
              <w:rPr>
                <w:rFonts w:hint="eastAsia" w:ascii="Times New Roman" w:hAnsi="Times New Roman"/>
                <w:color w:val="auto"/>
                <w:sz w:val="21"/>
                <w:szCs w:val="24"/>
              </w:rPr>
              <w:t>比选结束比选人与中选人签订合同后5个工作日内无息原路退回所有参选人保证金。</w:t>
            </w:r>
          </w:p>
          <w:p w14:paraId="015CE996">
            <w:pPr>
              <w:pStyle w:val="9"/>
              <w:numPr>
                <w:ilvl w:val="0"/>
                <w:numId w:val="0"/>
              </w:numPr>
              <w:ind w:firstLine="420" w:firstLineChars="200"/>
              <w:jc w:val="both"/>
              <w:rPr>
                <w:rFonts w:hint="default" w:ascii="Times New Roman" w:hAnsi="Times New Roman"/>
                <w:color w:val="auto"/>
                <w:sz w:val="21"/>
                <w:szCs w:val="24"/>
                <w:lang w:val="en-US" w:eastAsia="zh-CN"/>
              </w:rPr>
            </w:pPr>
            <w:r>
              <w:rPr>
                <w:rFonts w:hint="eastAsia" w:ascii="Times New Roman" w:hAnsi="Times New Roman"/>
                <w:color w:val="auto"/>
                <w:sz w:val="21"/>
                <w:szCs w:val="24"/>
                <w:lang w:val="en-US" w:eastAsia="zh-CN"/>
              </w:rPr>
              <w:t>2、履约保证金金额：中选金额的10%。</w:t>
            </w:r>
          </w:p>
          <w:p w14:paraId="6DD9FEA0">
            <w:pPr>
              <w:pStyle w:val="9"/>
              <w:numPr>
                <w:ilvl w:val="0"/>
                <w:numId w:val="0"/>
              </w:numPr>
              <w:jc w:val="both"/>
              <w:rPr>
                <w:rFonts w:hint="eastAsia" w:ascii="Times New Roman" w:hAnsi="Times New Roman"/>
                <w:color w:val="auto"/>
                <w:sz w:val="21"/>
                <w:szCs w:val="24"/>
                <w:lang w:val="en-US" w:eastAsia="zh-CN"/>
              </w:rPr>
            </w:pPr>
            <w:r>
              <w:rPr>
                <w:rFonts w:hint="eastAsia" w:ascii="Times New Roman" w:hAnsi="Times New Roman"/>
                <w:color w:val="auto"/>
                <w:sz w:val="21"/>
                <w:szCs w:val="24"/>
                <w:lang w:val="en-US" w:eastAsia="zh-CN"/>
              </w:rPr>
              <w:t xml:space="preserve">    户名：重庆储备粮管理集团有限公司巴南分公司</w:t>
            </w:r>
          </w:p>
          <w:p w14:paraId="59E3AE98">
            <w:pPr>
              <w:pStyle w:val="9"/>
              <w:numPr>
                <w:ilvl w:val="0"/>
                <w:numId w:val="0"/>
              </w:numPr>
              <w:ind w:firstLine="420" w:firstLineChars="200"/>
              <w:jc w:val="both"/>
              <w:rPr>
                <w:rFonts w:hint="eastAsia" w:ascii="Times New Roman" w:hAnsi="Times New Roman"/>
                <w:color w:val="auto"/>
                <w:sz w:val="21"/>
                <w:szCs w:val="24"/>
                <w:lang w:val="en-US" w:eastAsia="zh-CN"/>
              </w:rPr>
            </w:pPr>
            <w:r>
              <w:rPr>
                <w:rFonts w:hint="eastAsia" w:ascii="Times New Roman" w:hAnsi="Times New Roman"/>
                <w:color w:val="auto"/>
                <w:sz w:val="21"/>
                <w:szCs w:val="24"/>
                <w:lang w:val="en-US" w:eastAsia="zh-CN"/>
              </w:rPr>
              <w:t>开户银行：农业银行重庆市巴南区鱼洞支行</w:t>
            </w:r>
          </w:p>
          <w:p w14:paraId="7A7DF42E">
            <w:pPr>
              <w:pStyle w:val="9"/>
              <w:numPr>
                <w:ilvl w:val="0"/>
                <w:numId w:val="0"/>
              </w:numPr>
              <w:ind w:firstLine="420" w:firstLineChars="200"/>
              <w:jc w:val="both"/>
              <w:rPr>
                <w:rFonts w:hint="default" w:ascii="Times New Roman" w:hAnsi="Times New Roman"/>
                <w:color w:val="auto"/>
                <w:sz w:val="21"/>
                <w:szCs w:val="24"/>
                <w:lang w:val="en-US" w:eastAsia="zh-CN"/>
              </w:rPr>
            </w:pPr>
            <w:r>
              <w:rPr>
                <w:rFonts w:hint="eastAsia" w:ascii="Times New Roman" w:hAnsi="Times New Roman"/>
                <w:color w:val="auto"/>
                <w:sz w:val="21"/>
                <w:szCs w:val="24"/>
                <w:lang w:val="en-US" w:eastAsia="zh-CN"/>
              </w:rPr>
              <w:t xml:space="preserve">账号：31100101040030392 </w:t>
            </w:r>
          </w:p>
          <w:p w14:paraId="2A58D602">
            <w:pPr>
              <w:pStyle w:val="9"/>
              <w:ind w:firstLine="435"/>
              <w:jc w:val="both"/>
              <w:rPr>
                <w:rFonts w:hint="default" w:ascii="Times New Roman" w:hAnsi="Times New Roman" w:eastAsia="宋体" w:cs="Times New Roman"/>
                <w:kern w:val="2"/>
                <w:sz w:val="21"/>
                <w:szCs w:val="24"/>
                <w:lang w:val="en-US" w:eastAsia="zh-CN" w:bidi="ar-SA"/>
              </w:rPr>
            </w:pPr>
            <w:r>
              <w:rPr>
                <w:rFonts w:hint="eastAsia" w:ascii="Times New Roman" w:hAnsi="Times New Roman"/>
                <w:color w:val="auto"/>
                <w:sz w:val="21"/>
                <w:szCs w:val="24"/>
                <w:lang w:eastAsia="zh-CN"/>
              </w:rPr>
              <w:t>中</w:t>
            </w:r>
            <w:r>
              <w:rPr>
                <w:rFonts w:hint="eastAsia" w:ascii="Times New Roman" w:hAnsi="Times New Roman"/>
                <w:color w:val="auto"/>
                <w:sz w:val="21"/>
                <w:szCs w:val="24"/>
                <w:lang w:val="en-US" w:eastAsia="zh-CN"/>
              </w:rPr>
              <w:t>选</w:t>
            </w:r>
            <w:r>
              <w:rPr>
                <w:rFonts w:hint="eastAsia" w:ascii="Times New Roman" w:hAnsi="Times New Roman"/>
                <w:color w:val="auto"/>
                <w:sz w:val="21"/>
                <w:szCs w:val="24"/>
                <w:lang w:eastAsia="zh-CN"/>
              </w:rPr>
              <w:t>人收到中</w:t>
            </w:r>
            <w:r>
              <w:rPr>
                <w:rFonts w:hint="eastAsia" w:ascii="Times New Roman" w:hAnsi="Times New Roman"/>
                <w:color w:val="auto"/>
                <w:sz w:val="21"/>
                <w:szCs w:val="24"/>
                <w:lang w:val="en-US" w:eastAsia="zh-CN"/>
              </w:rPr>
              <w:t>选</w:t>
            </w:r>
            <w:r>
              <w:rPr>
                <w:rFonts w:hint="eastAsia" w:ascii="Times New Roman" w:hAnsi="Times New Roman"/>
                <w:color w:val="auto"/>
                <w:sz w:val="21"/>
                <w:szCs w:val="24"/>
                <w:lang w:eastAsia="zh-CN"/>
              </w:rPr>
              <w:t>通知书5个工作日内将履约保证金转入,待项目验收合格后全额退还(不计利息)。履约</w:t>
            </w:r>
            <w:r>
              <w:rPr>
                <w:rFonts w:hint="eastAsia" w:ascii="Times New Roman" w:hAnsi="Times New Roman"/>
                <w:color w:val="auto"/>
                <w:sz w:val="21"/>
                <w:szCs w:val="24"/>
              </w:rPr>
              <w:t>保证金必须从</w:t>
            </w:r>
            <w:r>
              <w:rPr>
                <w:rFonts w:hint="eastAsia" w:ascii="Times New Roman" w:hAnsi="Times New Roman"/>
                <w:color w:val="auto"/>
                <w:sz w:val="21"/>
                <w:szCs w:val="24"/>
                <w:lang w:eastAsia="zh-CN"/>
              </w:rPr>
              <w:t>中标</w:t>
            </w:r>
            <w:r>
              <w:rPr>
                <w:rFonts w:hint="eastAsia" w:ascii="Times New Roman" w:hAnsi="Times New Roman"/>
                <w:color w:val="auto"/>
                <w:sz w:val="21"/>
                <w:szCs w:val="24"/>
              </w:rPr>
              <w:t>人账户直接转（汇）入。</w:t>
            </w:r>
            <w:r>
              <w:rPr>
                <w:rFonts w:hint="eastAsia" w:ascii="Times New Roman" w:hAnsi="Times New Roman"/>
                <w:color w:val="auto"/>
                <w:sz w:val="21"/>
                <w:szCs w:val="24"/>
                <w:lang w:eastAsia="zh-CN"/>
              </w:rPr>
              <w:t>中</w:t>
            </w:r>
            <w:r>
              <w:rPr>
                <w:rFonts w:hint="eastAsia" w:ascii="Times New Roman" w:hAnsi="Times New Roman"/>
                <w:color w:val="auto"/>
                <w:sz w:val="21"/>
                <w:szCs w:val="24"/>
                <w:lang w:val="en-US" w:eastAsia="zh-CN"/>
              </w:rPr>
              <w:t>选</w:t>
            </w:r>
            <w:r>
              <w:rPr>
                <w:rFonts w:hint="eastAsia" w:ascii="Times New Roman" w:hAnsi="Times New Roman"/>
                <w:color w:val="auto"/>
                <w:sz w:val="21"/>
                <w:szCs w:val="24"/>
                <w:lang w:eastAsia="zh-CN"/>
              </w:rPr>
              <w:t>人</w:t>
            </w:r>
            <w:r>
              <w:rPr>
                <w:rFonts w:hint="eastAsia" w:ascii="Times New Roman" w:hAnsi="Times New Roman"/>
                <w:color w:val="auto"/>
                <w:sz w:val="21"/>
                <w:szCs w:val="24"/>
              </w:rPr>
              <w:t>在付款凭证备注栏中注明是“重庆储备粮管理集团有限公司巴南分公司</w:t>
            </w:r>
            <w:r>
              <w:rPr>
                <w:rFonts w:hint="eastAsia" w:ascii="Times New Roman" w:hAnsi="Times New Roman"/>
                <w:color w:val="auto"/>
                <w:sz w:val="21"/>
                <w:szCs w:val="24"/>
                <w:lang w:val="en-US" w:eastAsia="zh-CN"/>
              </w:rPr>
              <w:t>叉车采购</w:t>
            </w:r>
            <w:r>
              <w:rPr>
                <w:rFonts w:hint="eastAsia" w:ascii="Times New Roman" w:hAnsi="Times New Roman"/>
                <w:color w:val="auto"/>
                <w:sz w:val="21"/>
                <w:szCs w:val="24"/>
              </w:rPr>
              <w:t>项目”</w:t>
            </w:r>
            <w:r>
              <w:rPr>
                <w:rFonts w:hint="eastAsia" w:ascii="Times New Roman" w:hAnsi="Times New Roman"/>
                <w:color w:val="auto"/>
                <w:sz w:val="21"/>
                <w:szCs w:val="24"/>
                <w:lang w:eastAsia="zh-CN"/>
              </w:rPr>
              <w:t>履约</w:t>
            </w:r>
            <w:r>
              <w:rPr>
                <w:rFonts w:hint="eastAsia" w:ascii="Times New Roman" w:hAnsi="Times New Roman"/>
                <w:color w:val="auto"/>
                <w:sz w:val="21"/>
                <w:szCs w:val="24"/>
              </w:rPr>
              <w:t>保证金。</w:t>
            </w:r>
          </w:p>
        </w:tc>
      </w:tr>
      <w:tr w14:paraId="6CCDF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370CBDD3">
            <w:pPr>
              <w:snapToGrid w:val="0"/>
              <w:spacing w:line="360" w:lineRule="auto"/>
              <w:jc w:val="center"/>
              <w:rPr>
                <w:rFonts w:hint="default" w:ascii="Times New Roman" w:hAnsi="Times New Roman" w:eastAsia="宋体"/>
                <w:kern w:val="0"/>
                <w:sz w:val="22"/>
                <w:lang w:val="en-US" w:eastAsia="zh-CN"/>
              </w:rPr>
            </w:pPr>
            <w:r>
              <w:rPr>
                <w:rFonts w:hint="eastAsia" w:ascii="Times New Roman" w:hAnsi="Times New Roman"/>
                <w:kern w:val="0"/>
                <w:sz w:val="22"/>
                <w:lang w:val="en-US" w:eastAsia="zh-CN"/>
              </w:rPr>
              <w:t>12</w:t>
            </w:r>
          </w:p>
        </w:tc>
        <w:tc>
          <w:tcPr>
            <w:tcW w:w="1984" w:type="dxa"/>
            <w:tcBorders>
              <w:top w:val="single" w:color="000000" w:sz="4" w:space="0"/>
              <w:left w:val="single" w:color="000000" w:sz="4" w:space="0"/>
              <w:bottom w:val="single" w:color="000000" w:sz="4" w:space="0"/>
              <w:right w:val="single" w:color="000000" w:sz="4" w:space="0"/>
            </w:tcBorders>
            <w:vAlign w:val="center"/>
          </w:tcPr>
          <w:p w14:paraId="54EFD5DD">
            <w:pPr>
              <w:snapToGrid w:val="0"/>
              <w:spacing w:line="360" w:lineRule="auto"/>
              <w:jc w:val="center"/>
              <w:rPr>
                <w:rStyle w:val="18"/>
                <w:rFonts w:hint="eastAsia" w:ascii="Times New Roman" w:hAnsi="Times New Roman" w:eastAsia="宋体" w:cs="Times New Roman"/>
                <w:b/>
                <w:kern w:val="2"/>
                <w:sz w:val="22"/>
                <w:szCs w:val="22"/>
                <w:lang w:val="en-US" w:eastAsia="zh-CN" w:bidi="ar-SA"/>
              </w:rPr>
            </w:pPr>
            <w:r>
              <w:rPr>
                <w:rStyle w:val="18"/>
                <w:rFonts w:hint="eastAsia" w:ascii="Times New Roman" w:hAnsi="Times New Roman" w:eastAsia="宋体" w:cs="Times New Roman"/>
                <w:b/>
                <w:kern w:val="2"/>
                <w:sz w:val="22"/>
                <w:szCs w:val="22"/>
                <w:lang w:val="en-US" w:eastAsia="zh-CN" w:bidi="ar-SA"/>
              </w:rPr>
              <w:t>参选文件的份数</w:t>
            </w:r>
          </w:p>
        </w:tc>
        <w:tc>
          <w:tcPr>
            <w:tcW w:w="6410" w:type="dxa"/>
            <w:tcBorders>
              <w:top w:val="single" w:color="000000" w:sz="4" w:space="0"/>
              <w:left w:val="single" w:color="000000" w:sz="4" w:space="0"/>
              <w:bottom w:val="single" w:color="000000" w:sz="4" w:space="0"/>
              <w:right w:val="single" w:color="000000" w:sz="4" w:space="0"/>
            </w:tcBorders>
            <w:vAlign w:val="center"/>
          </w:tcPr>
          <w:p w14:paraId="6742CC41">
            <w:pPr>
              <w:spacing w:line="360" w:lineRule="auto"/>
              <w:ind w:firstLine="420" w:firstLineChars="200"/>
              <w:rPr>
                <w:rFonts w:ascii="Times New Roman" w:hAnsi="Times New Roman"/>
                <w:bCs/>
                <w:sz w:val="22"/>
              </w:rPr>
            </w:pPr>
            <w:r>
              <w:rPr>
                <w:rFonts w:hint="eastAsia" w:ascii="Times New Roman" w:hAnsi="Times New Roman" w:eastAsia="宋体" w:cs="Times New Roman"/>
                <w:lang w:val="en-US" w:eastAsia="zh-CN"/>
              </w:rPr>
              <w:t>参选文件正本数量：1份，副本数量：1份。如正、副本有不符之处，以正本为准。</w:t>
            </w:r>
          </w:p>
        </w:tc>
      </w:tr>
      <w:tr w14:paraId="7DB56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2B80C945">
            <w:pPr>
              <w:snapToGrid w:val="0"/>
              <w:spacing w:line="360" w:lineRule="auto"/>
              <w:jc w:val="center"/>
              <w:rPr>
                <w:rFonts w:hint="default" w:ascii="Times New Roman" w:hAnsi="Times New Roman" w:eastAsia="宋体"/>
                <w:kern w:val="0"/>
                <w:sz w:val="22"/>
                <w:lang w:val="en-US" w:eastAsia="zh-CN"/>
              </w:rPr>
            </w:pPr>
            <w:r>
              <w:rPr>
                <w:rFonts w:hint="eastAsia" w:ascii="Times New Roman" w:hAnsi="Times New Roman"/>
                <w:kern w:val="0"/>
                <w:sz w:val="22"/>
                <w:lang w:val="en-US" w:eastAsia="zh-CN"/>
              </w:rPr>
              <w:t>13</w:t>
            </w:r>
          </w:p>
        </w:tc>
        <w:tc>
          <w:tcPr>
            <w:tcW w:w="1984" w:type="dxa"/>
            <w:tcBorders>
              <w:top w:val="single" w:color="000000" w:sz="4" w:space="0"/>
              <w:left w:val="single" w:color="000000" w:sz="4" w:space="0"/>
              <w:bottom w:val="single" w:color="000000" w:sz="4" w:space="0"/>
              <w:right w:val="single" w:color="000000" w:sz="4" w:space="0"/>
            </w:tcBorders>
            <w:vAlign w:val="center"/>
          </w:tcPr>
          <w:p w14:paraId="00883D48">
            <w:pPr>
              <w:snapToGrid w:val="0"/>
              <w:spacing w:line="360" w:lineRule="auto"/>
              <w:jc w:val="center"/>
              <w:rPr>
                <w:rStyle w:val="18"/>
                <w:rFonts w:hint="eastAsia" w:ascii="Times New Roman" w:hAnsi="Times New Roman" w:eastAsia="宋体" w:cs="Times New Roman"/>
                <w:b/>
                <w:kern w:val="2"/>
                <w:sz w:val="22"/>
                <w:szCs w:val="22"/>
                <w:lang w:val="en-US" w:eastAsia="zh-CN" w:bidi="ar-SA"/>
              </w:rPr>
            </w:pPr>
            <w:r>
              <w:rPr>
                <w:rStyle w:val="18"/>
                <w:rFonts w:hint="eastAsia" w:ascii="Times New Roman" w:hAnsi="Times New Roman" w:eastAsia="宋体" w:cs="Times New Roman"/>
                <w:b/>
                <w:kern w:val="2"/>
                <w:sz w:val="22"/>
                <w:szCs w:val="22"/>
                <w:lang w:val="en-US" w:eastAsia="zh-CN" w:bidi="ar-SA"/>
              </w:rPr>
              <w:t>参选文件编制及装订要求</w:t>
            </w:r>
          </w:p>
        </w:tc>
        <w:tc>
          <w:tcPr>
            <w:tcW w:w="6410" w:type="dxa"/>
            <w:tcBorders>
              <w:top w:val="single" w:color="000000" w:sz="4" w:space="0"/>
              <w:left w:val="single" w:color="000000" w:sz="4" w:space="0"/>
              <w:bottom w:val="single" w:color="000000" w:sz="4" w:space="0"/>
              <w:right w:val="single" w:color="000000" w:sz="4" w:space="0"/>
            </w:tcBorders>
            <w:vAlign w:val="center"/>
          </w:tcPr>
          <w:p w14:paraId="47E580B5">
            <w:pPr>
              <w:spacing w:line="360" w:lineRule="auto"/>
              <w:ind w:firstLine="420" w:firstLineChars="200"/>
              <w:rPr>
                <w:rFonts w:ascii="Times New Roman" w:hAnsi="Times New Roman"/>
              </w:rPr>
            </w:pPr>
            <w:r>
              <w:rPr>
                <w:rFonts w:hint="eastAsia" w:ascii="Times New Roman" w:hAnsi="Times New Roman"/>
              </w:rPr>
              <w:t>参选文件应使用简体中文，报价以人民币标价，用A4纸打印装订，加盖公章和骑缝章。所递交文件中不得有随意的行间插字、涂改或增删。</w:t>
            </w:r>
          </w:p>
          <w:p w14:paraId="3BFE7383">
            <w:pPr>
              <w:spacing w:line="360" w:lineRule="auto"/>
              <w:ind w:firstLine="420" w:firstLineChars="200"/>
              <w:rPr>
                <w:rFonts w:ascii="Times New Roman" w:hAnsi="Times New Roman"/>
              </w:rPr>
            </w:pPr>
            <w:r>
              <w:rPr>
                <w:rFonts w:hint="eastAsia" w:ascii="Times New Roman" w:hAnsi="Times New Roman"/>
              </w:rPr>
              <w:t>1、一律采用A4纸（图纸、彩页等除外）左侧装订。装订应牢固可靠，不易散落，不得采用活页式装订。</w:t>
            </w:r>
          </w:p>
          <w:p w14:paraId="0391A0E4">
            <w:pPr>
              <w:spacing w:line="360" w:lineRule="auto"/>
              <w:ind w:firstLine="420" w:firstLineChars="200"/>
              <w:rPr>
                <w:rFonts w:ascii="Times New Roman" w:hAnsi="Times New Roman"/>
              </w:rPr>
            </w:pPr>
            <w:r>
              <w:rPr>
                <w:rFonts w:hint="eastAsia" w:ascii="Times New Roman" w:hAnsi="Times New Roman"/>
              </w:rPr>
              <w:t>2、装订应按照第四章规定格式装订成册，编制目录。</w:t>
            </w:r>
          </w:p>
        </w:tc>
      </w:tr>
      <w:tr w14:paraId="4A0EA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17B0EAF3">
            <w:pPr>
              <w:snapToGrid w:val="0"/>
              <w:spacing w:line="360" w:lineRule="auto"/>
              <w:jc w:val="center"/>
              <w:rPr>
                <w:rFonts w:ascii="Times New Roman" w:hAnsi="Times New Roman"/>
                <w:kern w:val="0"/>
                <w:sz w:val="22"/>
              </w:rPr>
            </w:pPr>
            <w:r>
              <w:rPr>
                <w:rFonts w:hint="eastAsia" w:ascii="Times New Roman" w:hAnsi="Times New Roman"/>
                <w:kern w:val="0"/>
                <w:sz w:val="22"/>
              </w:rPr>
              <w:t>13</w:t>
            </w:r>
          </w:p>
        </w:tc>
        <w:tc>
          <w:tcPr>
            <w:tcW w:w="1984" w:type="dxa"/>
            <w:tcBorders>
              <w:top w:val="single" w:color="000000" w:sz="4" w:space="0"/>
              <w:left w:val="single" w:color="000000" w:sz="4" w:space="0"/>
              <w:bottom w:val="single" w:color="000000" w:sz="4" w:space="0"/>
              <w:right w:val="single" w:color="000000" w:sz="4" w:space="0"/>
            </w:tcBorders>
            <w:vAlign w:val="center"/>
          </w:tcPr>
          <w:p w14:paraId="278602A7">
            <w:pPr>
              <w:snapToGrid w:val="0"/>
              <w:spacing w:line="360" w:lineRule="auto"/>
              <w:jc w:val="center"/>
              <w:rPr>
                <w:rStyle w:val="18"/>
                <w:rFonts w:hint="eastAsia" w:ascii="Times New Roman" w:hAnsi="Times New Roman" w:eastAsia="宋体" w:cs="Times New Roman"/>
                <w:b/>
                <w:kern w:val="2"/>
                <w:sz w:val="22"/>
                <w:szCs w:val="22"/>
                <w:lang w:val="en-US" w:eastAsia="zh-CN" w:bidi="ar-SA"/>
              </w:rPr>
            </w:pPr>
            <w:r>
              <w:rPr>
                <w:rStyle w:val="18"/>
                <w:rFonts w:hint="eastAsia" w:ascii="Times New Roman" w:hAnsi="Times New Roman" w:eastAsia="宋体" w:cs="Times New Roman"/>
                <w:b/>
                <w:kern w:val="2"/>
                <w:sz w:val="22"/>
                <w:szCs w:val="22"/>
                <w:lang w:val="en-US" w:eastAsia="zh-CN" w:bidi="ar-SA"/>
              </w:rPr>
              <w:t>参选文件的密封</w:t>
            </w:r>
          </w:p>
        </w:tc>
        <w:tc>
          <w:tcPr>
            <w:tcW w:w="6410" w:type="dxa"/>
            <w:tcBorders>
              <w:top w:val="single" w:color="000000" w:sz="4" w:space="0"/>
              <w:left w:val="single" w:color="000000" w:sz="4" w:space="0"/>
              <w:bottom w:val="single" w:color="000000" w:sz="4" w:space="0"/>
              <w:right w:val="single" w:color="000000" w:sz="4" w:space="0"/>
            </w:tcBorders>
            <w:vAlign w:val="center"/>
          </w:tcPr>
          <w:p w14:paraId="142C5649">
            <w:pPr>
              <w:spacing w:line="360" w:lineRule="auto"/>
              <w:ind w:firstLine="420" w:firstLineChars="200"/>
              <w:rPr>
                <w:rFonts w:ascii="Times New Roman" w:hAnsi="Times New Roman"/>
                <w:color w:val="FF0000"/>
              </w:rPr>
            </w:pPr>
            <w:r>
              <w:rPr>
                <w:rFonts w:hint="eastAsia" w:ascii="Times New Roman" w:hAnsi="Times New Roman"/>
                <w:color w:val="FF0000"/>
              </w:rPr>
              <w:t>参选文件密封袋内装参选文件正副本。</w:t>
            </w:r>
          </w:p>
          <w:p w14:paraId="28381BAC">
            <w:pPr>
              <w:spacing w:line="360" w:lineRule="auto"/>
              <w:ind w:firstLine="420" w:firstLineChars="200"/>
              <w:rPr>
                <w:rFonts w:ascii="Times New Roman" w:hAnsi="Times New Roman"/>
                <w:color w:val="FF0000"/>
              </w:rPr>
            </w:pPr>
            <w:r>
              <w:rPr>
                <w:rFonts w:hint="eastAsia" w:ascii="Times New Roman" w:hAnsi="Times New Roman"/>
                <w:color w:val="FF0000"/>
              </w:rPr>
              <w:t>封皮上按规定写明相应内容。</w:t>
            </w:r>
          </w:p>
          <w:p w14:paraId="2362BDC5">
            <w:pPr>
              <w:snapToGrid w:val="0"/>
              <w:spacing w:line="360" w:lineRule="auto"/>
              <w:ind w:firstLine="420" w:firstLineChars="200"/>
              <w:rPr>
                <w:rFonts w:ascii="宋体" w:hAnsi="宋体"/>
                <w:color w:val="FF0000"/>
                <w:kern w:val="0"/>
                <w:szCs w:val="21"/>
              </w:rPr>
            </w:pPr>
            <w:r>
              <w:rPr>
                <w:rFonts w:ascii="宋体" w:hAnsi="宋体"/>
                <w:color w:val="FF0000"/>
                <w:kern w:val="0"/>
                <w:szCs w:val="21"/>
              </w:rPr>
              <w:t>“</w:t>
            </w:r>
            <w:r>
              <w:rPr>
                <w:rFonts w:hint="eastAsia" w:ascii="宋体" w:hAnsi="宋体"/>
                <w:color w:val="FF0000"/>
                <w:kern w:val="0"/>
                <w:szCs w:val="21"/>
              </w:rPr>
              <w:t>参选</w:t>
            </w:r>
            <w:r>
              <w:rPr>
                <w:rFonts w:ascii="宋体" w:hAnsi="宋体"/>
                <w:color w:val="FF0000"/>
                <w:kern w:val="0"/>
                <w:szCs w:val="21"/>
              </w:rPr>
              <w:t>文件”袋封套上写明如下内容：</w:t>
            </w:r>
          </w:p>
          <w:p w14:paraId="4DC71DF9">
            <w:pPr>
              <w:snapToGrid w:val="0"/>
              <w:spacing w:line="360" w:lineRule="auto"/>
              <w:ind w:firstLine="420" w:firstLineChars="200"/>
              <w:rPr>
                <w:rFonts w:ascii="宋体" w:hAnsi="宋体"/>
                <w:color w:val="FF0000"/>
                <w:kern w:val="0"/>
                <w:szCs w:val="21"/>
                <w:u w:val="single"/>
              </w:rPr>
            </w:pPr>
            <w:r>
              <w:rPr>
                <w:rFonts w:hint="eastAsia" w:ascii="宋体" w:hAnsi="宋体"/>
                <w:color w:val="FF0000"/>
                <w:szCs w:val="21"/>
              </w:rPr>
              <w:t>参选</w:t>
            </w:r>
            <w:r>
              <w:rPr>
                <w:rFonts w:ascii="宋体" w:hAnsi="宋体"/>
                <w:color w:val="FF0000"/>
                <w:kern w:val="0"/>
                <w:szCs w:val="21"/>
              </w:rPr>
              <w:t>人名称：</w:t>
            </w:r>
            <w:r>
              <w:rPr>
                <w:rFonts w:ascii="宋体" w:hAnsi="宋体"/>
                <w:color w:val="FF0000"/>
                <w:kern w:val="0"/>
                <w:szCs w:val="21"/>
                <w:u w:val="single"/>
              </w:rPr>
              <w:t xml:space="preserve">              （加盖</w:t>
            </w:r>
            <w:r>
              <w:rPr>
                <w:rFonts w:hint="eastAsia" w:ascii="宋体" w:hAnsi="宋体"/>
                <w:color w:val="FF0000"/>
                <w:kern w:val="0"/>
                <w:szCs w:val="21"/>
                <w:u w:val="single"/>
              </w:rPr>
              <w:t>参选</w:t>
            </w:r>
            <w:r>
              <w:rPr>
                <w:rFonts w:ascii="宋体" w:hAnsi="宋体"/>
                <w:color w:val="FF0000"/>
                <w:kern w:val="0"/>
                <w:szCs w:val="21"/>
                <w:u w:val="single"/>
              </w:rPr>
              <w:t>人单位鲜公章）</w:t>
            </w:r>
          </w:p>
          <w:p w14:paraId="6D9C918D">
            <w:pPr>
              <w:snapToGrid w:val="0"/>
              <w:spacing w:line="360" w:lineRule="auto"/>
              <w:ind w:firstLine="420" w:firstLineChars="200"/>
              <w:rPr>
                <w:rFonts w:ascii="宋体" w:hAnsi="宋体"/>
                <w:color w:val="FF0000"/>
                <w:kern w:val="0"/>
                <w:szCs w:val="21"/>
              </w:rPr>
            </w:pPr>
            <w:r>
              <w:rPr>
                <w:rFonts w:hint="eastAsia" w:ascii="宋体" w:hAnsi="宋体"/>
                <w:color w:val="FF0000"/>
                <w:szCs w:val="21"/>
              </w:rPr>
              <w:t>比选</w:t>
            </w:r>
            <w:r>
              <w:rPr>
                <w:rFonts w:ascii="宋体" w:hAnsi="宋体"/>
                <w:color w:val="FF0000"/>
                <w:kern w:val="0"/>
                <w:szCs w:val="21"/>
              </w:rPr>
              <w:t>人名称：</w:t>
            </w:r>
            <w:r>
              <w:rPr>
                <w:rFonts w:ascii="宋体" w:hAnsi="宋体"/>
                <w:color w:val="FF0000"/>
                <w:kern w:val="0"/>
                <w:szCs w:val="21"/>
                <w:u w:val="single"/>
              </w:rPr>
              <w:t xml:space="preserve">                  </w:t>
            </w:r>
          </w:p>
          <w:p w14:paraId="2C682995">
            <w:pPr>
              <w:spacing w:line="360" w:lineRule="auto"/>
              <w:ind w:firstLine="630" w:firstLineChars="300"/>
              <w:rPr>
                <w:rFonts w:ascii="Times New Roman" w:hAnsi="Times New Roman"/>
                <w:sz w:val="22"/>
              </w:rPr>
            </w:pPr>
            <w:r>
              <w:rPr>
                <w:rFonts w:ascii="宋体" w:hAnsi="宋体"/>
                <w:color w:val="FF0000"/>
                <w:kern w:val="0"/>
                <w:szCs w:val="21"/>
                <w:u w:val="single"/>
              </w:rPr>
              <w:t xml:space="preserve">                         </w:t>
            </w:r>
            <w:r>
              <w:rPr>
                <w:rFonts w:ascii="宋体" w:hAnsi="宋体"/>
                <w:color w:val="FF0000"/>
                <w:kern w:val="0"/>
                <w:szCs w:val="21"/>
              </w:rPr>
              <w:t xml:space="preserve"> （项目名称）</w:t>
            </w:r>
            <w:r>
              <w:rPr>
                <w:rFonts w:hint="eastAsia" w:ascii="宋体" w:hAnsi="宋体"/>
                <w:color w:val="FF0000"/>
                <w:kern w:val="0"/>
                <w:szCs w:val="21"/>
              </w:rPr>
              <w:t>参选</w:t>
            </w:r>
            <w:r>
              <w:rPr>
                <w:rFonts w:ascii="宋体" w:hAnsi="宋体"/>
                <w:color w:val="FF0000"/>
                <w:kern w:val="0"/>
                <w:szCs w:val="21"/>
              </w:rPr>
              <w:t>文件</w:t>
            </w:r>
          </w:p>
        </w:tc>
      </w:tr>
      <w:tr w14:paraId="18AD2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3C727F10">
            <w:pPr>
              <w:pStyle w:val="20"/>
              <w:spacing w:line="360" w:lineRule="auto"/>
              <w:rPr>
                <w:rStyle w:val="18"/>
                <w:rFonts w:ascii="Times New Roman" w:hAnsi="Times New Roman"/>
                <w:kern w:val="0"/>
                <w:sz w:val="22"/>
                <w:szCs w:val="22"/>
              </w:rPr>
            </w:pPr>
            <w:r>
              <w:rPr>
                <w:rStyle w:val="18"/>
                <w:rFonts w:ascii="Times New Roman" w:hAnsi="Times New Roman"/>
                <w:kern w:val="0"/>
                <w:sz w:val="22"/>
                <w:szCs w:val="22"/>
              </w:rPr>
              <w:t>14</w:t>
            </w:r>
          </w:p>
        </w:tc>
        <w:tc>
          <w:tcPr>
            <w:tcW w:w="1984" w:type="dxa"/>
            <w:tcBorders>
              <w:top w:val="single" w:color="000000" w:sz="4" w:space="0"/>
              <w:left w:val="single" w:color="000000" w:sz="4" w:space="0"/>
              <w:bottom w:val="single" w:color="000000" w:sz="4" w:space="0"/>
              <w:right w:val="single" w:color="000000" w:sz="4" w:space="0"/>
            </w:tcBorders>
            <w:vAlign w:val="center"/>
          </w:tcPr>
          <w:p w14:paraId="4BD7886C">
            <w:pPr>
              <w:pStyle w:val="20"/>
              <w:spacing w:line="360" w:lineRule="auto"/>
              <w:rPr>
                <w:rStyle w:val="18"/>
                <w:rFonts w:ascii="Times New Roman" w:hAnsi="Times New Roman"/>
                <w:sz w:val="22"/>
                <w:szCs w:val="22"/>
              </w:rPr>
            </w:pPr>
            <w:r>
              <w:rPr>
                <w:rStyle w:val="18"/>
                <w:rFonts w:hint="eastAsia" w:ascii="Times New Roman" w:hAnsi="Times New Roman"/>
                <w:sz w:val="22"/>
                <w:szCs w:val="22"/>
              </w:rPr>
              <w:t>是否退还</w:t>
            </w:r>
          </w:p>
          <w:p w14:paraId="783640E2">
            <w:pPr>
              <w:pStyle w:val="20"/>
              <w:spacing w:line="360" w:lineRule="auto"/>
              <w:rPr>
                <w:rStyle w:val="18"/>
                <w:rFonts w:ascii="Times New Roman" w:hAnsi="Times New Roman"/>
                <w:kern w:val="0"/>
                <w:sz w:val="22"/>
                <w:szCs w:val="22"/>
              </w:rPr>
            </w:pPr>
            <w:r>
              <w:rPr>
                <w:rStyle w:val="18"/>
                <w:rFonts w:hint="eastAsia" w:ascii="Times New Roman" w:hAnsi="Times New Roman"/>
                <w:sz w:val="22"/>
                <w:szCs w:val="22"/>
              </w:rPr>
              <w:t>参选文件</w:t>
            </w:r>
          </w:p>
        </w:tc>
        <w:tc>
          <w:tcPr>
            <w:tcW w:w="6410" w:type="dxa"/>
            <w:tcBorders>
              <w:top w:val="single" w:color="000000" w:sz="4" w:space="0"/>
              <w:left w:val="single" w:color="000000" w:sz="4" w:space="0"/>
              <w:bottom w:val="single" w:color="000000" w:sz="4" w:space="0"/>
              <w:right w:val="single" w:color="000000" w:sz="4" w:space="0"/>
            </w:tcBorders>
            <w:vAlign w:val="center"/>
          </w:tcPr>
          <w:p w14:paraId="37652ED7">
            <w:pPr>
              <w:pStyle w:val="21"/>
              <w:spacing w:line="360" w:lineRule="auto"/>
              <w:ind w:firstLine="550" w:firstLineChars="250"/>
              <w:rPr>
                <w:rStyle w:val="18"/>
                <w:rFonts w:ascii="Times New Roman" w:hAnsi="Times New Roman"/>
                <w:sz w:val="22"/>
                <w:szCs w:val="22"/>
              </w:rPr>
            </w:pPr>
            <w:r>
              <w:rPr>
                <w:rStyle w:val="18"/>
                <w:rFonts w:hint="eastAsia" w:ascii="Times New Roman" w:hAnsi="Times New Roman"/>
                <w:sz w:val="22"/>
                <w:szCs w:val="22"/>
              </w:rPr>
              <w:t>否</w:t>
            </w:r>
          </w:p>
        </w:tc>
      </w:tr>
      <w:tr w14:paraId="0C41F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62518A27">
            <w:pPr>
              <w:pStyle w:val="20"/>
              <w:spacing w:line="360" w:lineRule="auto"/>
              <w:rPr>
                <w:rStyle w:val="18"/>
                <w:rFonts w:ascii="Times New Roman" w:hAnsi="Times New Roman"/>
                <w:kern w:val="0"/>
                <w:sz w:val="22"/>
                <w:szCs w:val="22"/>
              </w:rPr>
            </w:pPr>
            <w:r>
              <w:rPr>
                <w:rStyle w:val="18"/>
                <w:rFonts w:ascii="Times New Roman" w:hAnsi="Times New Roman"/>
                <w:kern w:val="0"/>
                <w:sz w:val="22"/>
                <w:szCs w:val="22"/>
              </w:rPr>
              <w:t>15</w:t>
            </w:r>
          </w:p>
        </w:tc>
        <w:tc>
          <w:tcPr>
            <w:tcW w:w="1984" w:type="dxa"/>
            <w:tcBorders>
              <w:top w:val="single" w:color="000000" w:sz="4" w:space="0"/>
              <w:left w:val="single" w:color="000000" w:sz="4" w:space="0"/>
              <w:bottom w:val="single" w:color="000000" w:sz="4" w:space="0"/>
              <w:right w:val="single" w:color="000000" w:sz="4" w:space="0"/>
            </w:tcBorders>
            <w:vAlign w:val="center"/>
          </w:tcPr>
          <w:p w14:paraId="69A0D140">
            <w:pPr>
              <w:pStyle w:val="20"/>
              <w:spacing w:line="360" w:lineRule="auto"/>
              <w:rPr>
                <w:rStyle w:val="18"/>
                <w:rFonts w:ascii="Times New Roman" w:hAnsi="Times New Roman"/>
                <w:kern w:val="0"/>
                <w:sz w:val="22"/>
                <w:szCs w:val="22"/>
              </w:rPr>
            </w:pPr>
            <w:r>
              <w:rPr>
                <w:rStyle w:val="18"/>
                <w:rFonts w:hint="eastAsia" w:ascii="Times New Roman" w:hAnsi="Times New Roman"/>
                <w:sz w:val="22"/>
                <w:szCs w:val="22"/>
              </w:rPr>
              <w:t>评审委员会的组建</w:t>
            </w:r>
          </w:p>
        </w:tc>
        <w:tc>
          <w:tcPr>
            <w:tcW w:w="6410" w:type="dxa"/>
            <w:tcBorders>
              <w:top w:val="single" w:color="000000" w:sz="4" w:space="0"/>
              <w:left w:val="single" w:color="000000" w:sz="4" w:space="0"/>
              <w:bottom w:val="single" w:color="000000" w:sz="4" w:space="0"/>
              <w:right w:val="single" w:color="000000" w:sz="4" w:space="0"/>
            </w:tcBorders>
            <w:vAlign w:val="center"/>
          </w:tcPr>
          <w:p w14:paraId="55C0580F">
            <w:pPr>
              <w:spacing w:line="360" w:lineRule="auto"/>
              <w:jc w:val="left"/>
              <w:rPr>
                <w:rStyle w:val="18"/>
                <w:rFonts w:ascii="Times New Roman" w:hAnsi="Times New Roman"/>
                <w:sz w:val="22"/>
                <w:szCs w:val="22"/>
              </w:rPr>
            </w:pPr>
            <w:r>
              <w:rPr>
                <w:rFonts w:hint="eastAsia" w:ascii="Times New Roman" w:hAnsi="Times New Roman"/>
                <w:sz w:val="22"/>
              </w:rPr>
              <w:t>在重庆储备粮管理集团有限公司巴南分公司职工内</w:t>
            </w:r>
            <w:r>
              <w:rPr>
                <w:rFonts w:hint="eastAsia" w:ascii="Times New Roman" w:hAnsi="Times New Roman"/>
                <w:sz w:val="22"/>
                <w:lang w:val="en-US" w:eastAsia="zh-CN"/>
              </w:rPr>
              <w:t>随机抽取</w:t>
            </w:r>
            <w:r>
              <w:rPr>
                <w:rFonts w:ascii="Times New Roman" w:hAnsi="Times New Roman"/>
                <w:sz w:val="22"/>
              </w:rPr>
              <w:t>5名人员组成本项目评选</w:t>
            </w:r>
            <w:r>
              <w:rPr>
                <w:rFonts w:hint="eastAsia" w:ascii="Times New Roman" w:hAnsi="Times New Roman"/>
                <w:sz w:val="22"/>
                <w:lang w:val="en-US" w:eastAsia="zh-CN"/>
              </w:rPr>
              <w:t>小组</w:t>
            </w:r>
            <w:r>
              <w:rPr>
                <w:rFonts w:ascii="Times New Roman" w:hAnsi="Times New Roman"/>
                <w:sz w:val="22"/>
              </w:rPr>
              <w:t>。</w:t>
            </w:r>
          </w:p>
        </w:tc>
      </w:tr>
      <w:tr w14:paraId="397DB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58807A02">
            <w:pPr>
              <w:pStyle w:val="20"/>
              <w:spacing w:line="360" w:lineRule="auto"/>
              <w:rPr>
                <w:rStyle w:val="18"/>
                <w:rFonts w:ascii="Times New Roman" w:hAnsi="Times New Roman"/>
                <w:kern w:val="0"/>
                <w:sz w:val="22"/>
                <w:szCs w:val="22"/>
              </w:rPr>
            </w:pPr>
            <w:r>
              <w:rPr>
                <w:rStyle w:val="18"/>
                <w:rFonts w:ascii="Times New Roman" w:hAnsi="Times New Roman"/>
                <w:kern w:val="0"/>
                <w:sz w:val="22"/>
                <w:szCs w:val="22"/>
              </w:rPr>
              <w:t>16</w:t>
            </w:r>
          </w:p>
        </w:tc>
        <w:tc>
          <w:tcPr>
            <w:tcW w:w="1984" w:type="dxa"/>
            <w:tcBorders>
              <w:top w:val="single" w:color="000000" w:sz="4" w:space="0"/>
              <w:left w:val="single" w:color="000000" w:sz="4" w:space="0"/>
              <w:bottom w:val="single" w:color="000000" w:sz="4" w:space="0"/>
              <w:right w:val="single" w:color="000000" w:sz="4" w:space="0"/>
            </w:tcBorders>
            <w:vAlign w:val="center"/>
          </w:tcPr>
          <w:p w14:paraId="28784240">
            <w:pPr>
              <w:pStyle w:val="20"/>
              <w:spacing w:line="360" w:lineRule="auto"/>
              <w:rPr>
                <w:rStyle w:val="18"/>
                <w:rFonts w:ascii="Times New Roman" w:hAnsi="Times New Roman"/>
                <w:kern w:val="0"/>
                <w:sz w:val="22"/>
                <w:szCs w:val="22"/>
              </w:rPr>
            </w:pPr>
            <w:r>
              <w:rPr>
                <w:rStyle w:val="18"/>
                <w:rFonts w:hint="eastAsia" w:ascii="Times New Roman" w:hAnsi="Times New Roman"/>
                <w:sz w:val="22"/>
                <w:szCs w:val="22"/>
              </w:rPr>
              <w:t>是否授权评审委员会确定中选人</w:t>
            </w:r>
          </w:p>
        </w:tc>
        <w:tc>
          <w:tcPr>
            <w:tcW w:w="6410" w:type="dxa"/>
            <w:tcBorders>
              <w:top w:val="single" w:color="000000" w:sz="4" w:space="0"/>
              <w:left w:val="single" w:color="000000" w:sz="4" w:space="0"/>
              <w:bottom w:val="single" w:color="000000" w:sz="4" w:space="0"/>
              <w:right w:val="single" w:color="000000" w:sz="4" w:space="0"/>
            </w:tcBorders>
            <w:vAlign w:val="center"/>
          </w:tcPr>
          <w:p w14:paraId="5E446731">
            <w:pPr>
              <w:pStyle w:val="21"/>
              <w:spacing w:line="360" w:lineRule="auto"/>
              <w:ind w:firstLine="0" w:firstLineChars="0"/>
              <w:rPr>
                <w:rStyle w:val="18"/>
                <w:rFonts w:ascii="Times New Roman" w:hAnsi="Times New Roman"/>
                <w:sz w:val="22"/>
                <w:szCs w:val="22"/>
              </w:rPr>
            </w:pPr>
            <w:r>
              <w:rPr>
                <w:rFonts w:ascii="Times New Roman" w:hAnsi="Times New Roman"/>
                <w:sz w:val="22"/>
              </w:rPr>
              <w:t>由</w:t>
            </w:r>
            <w:r>
              <w:rPr>
                <w:rFonts w:hint="eastAsia" w:ascii="Times New Roman" w:hAnsi="Times New Roman"/>
                <w:sz w:val="22"/>
              </w:rPr>
              <w:t>评选</w:t>
            </w:r>
            <w:r>
              <w:rPr>
                <w:rFonts w:ascii="Times New Roman" w:hAnsi="Times New Roman"/>
                <w:sz w:val="22"/>
              </w:rPr>
              <w:t>委员会推荐经评审</w:t>
            </w:r>
            <w:r>
              <w:rPr>
                <w:rFonts w:hint="eastAsia" w:ascii="Times New Roman" w:hAnsi="Times New Roman"/>
                <w:sz w:val="22"/>
              </w:rPr>
              <w:t>报价</w:t>
            </w:r>
            <w:r>
              <w:rPr>
                <w:rFonts w:ascii="Times New Roman" w:hAnsi="Times New Roman"/>
                <w:sz w:val="22"/>
              </w:rPr>
              <w:t>由</w:t>
            </w:r>
            <w:r>
              <w:rPr>
                <w:rFonts w:hint="eastAsia" w:ascii="Times New Roman" w:hAnsi="Times New Roman"/>
                <w:sz w:val="22"/>
              </w:rPr>
              <w:t>低</w:t>
            </w:r>
            <w:r>
              <w:rPr>
                <w:rFonts w:ascii="Times New Roman" w:hAnsi="Times New Roman"/>
                <w:sz w:val="22"/>
              </w:rPr>
              <w:t>到</w:t>
            </w:r>
            <w:r>
              <w:rPr>
                <w:rFonts w:hint="eastAsia" w:ascii="Times New Roman" w:hAnsi="Times New Roman"/>
                <w:sz w:val="22"/>
              </w:rPr>
              <w:t>高</w:t>
            </w:r>
            <w:r>
              <w:rPr>
                <w:rFonts w:ascii="Times New Roman" w:hAnsi="Times New Roman"/>
                <w:sz w:val="22"/>
              </w:rPr>
              <w:t>排名前三名为中</w:t>
            </w:r>
            <w:r>
              <w:rPr>
                <w:rFonts w:hint="eastAsia" w:ascii="Times New Roman" w:hAnsi="Times New Roman"/>
                <w:sz w:val="22"/>
              </w:rPr>
              <w:t>选</w:t>
            </w:r>
            <w:r>
              <w:rPr>
                <w:rFonts w:ascii="Times New Roman" w:hAnsi="Times New Roman"/>
                <w:sz w:val="22"/>
              </w:rPr>
              <w:t>候选人。</w:t>
            </w:r>
          </w:p>
        </w:tc>
      </w:tr>
    </w:tbl>
    <w:p w14:paraId="0ED43616">
      <w:pPr>
        <w:rPr>
          <w:rFonts w:ascii="Times New Roman" w:hAnsi="Times New Roman"/>
          <w:sz w:val="22"/>
          <w:szCs w:val="28"/>
        </w:rPr>
      </w:pPr>
      <w:r>
        <w:rPr>
          <w:rFonts w:ascii="Times New Roman" w:hAnsi="Times New Roman"/>
          <w:sz w:val="22"/>
          <w:szCs w:val="28"/>
        </w:rPr>
        <w:br w:type="page"/>
      </w:r>
    </w:p>
    <w:bookmarkEnd w:id="40"/>
    <w:bookmarkEnd w:id="41"/>
    <w:p w14:paraId="48D32EE2">
      <w:pPr>
        <w:autoSpaceDE w:val="0"/>
        <w:autoSpaceDN w:val="0"/>
        <w:adjustRightInd w:val="0"/>
        <w:snapToGrid w:val="0"/>
        <w:spacing w:line="360" w:lineRule="auto"/>
        <w:ind w:firstLine="643" w:firstLineChars="200"/>
        <w:jc w:val="center"/>
        <w:rPr>
          <w:rFonts w:ascii="Times New Roman" w:hAnsi="Times New Roman"/>
          <w:b/>
          <w:bCs/>
          <w:sz w:val="32"/>
          <w:szCs w:val="32"/>
        </w:rPr>
      </w:pPr>
      <w:bookmarkStart w:id="42" w:name="_Toc16196568"/>
      <w:bookmarkStart w:id="43" w:name="_Toc443428056"/>
      <w:r>
        <w:rPr>
          <w:rFonts w:ascii="Times New Roman" w:hAnsi="Times New Roman"/>
          <w:b/>
          <w:bCs/>
          <w:sz w:val="32"/>
          <w:szCs w:val="32"/>
        </w:rPr>
        <w:t xml:space="preserve">第三章  </w:t>
      </w:r>
      <w:r>
        <w:rPr>
          <w:rFonts w:hint="eastAsia" w:ascii="Times New Roman" w:hAnsi="Times New Roman"/>
          <w:b/>
          <w:bCs/>
          <w:sz w:val="32"/>
          <w:szCs w:val="32"/>
        </w:rPr>
        <w:t>评选</w:t>
      </w:r>
      <w:r>
        <w:rPr>
          <w:rFonts w:ascii="Times New Roman" w:hAnsi="Times New Roman"/>
          <w:b/>
          <w:bCs/>
          <w:sz w:val="32"/>
          <w:szCs w:val="32"/>
        </w:rPr>
        <w:t>办法</w:t>
      </w:r>
      <w:bookmarkEnd w:id="42"/>
    </w:p>
    <w:p w14:paraId="054A9503">
      <w:pPr>
        <w:rPr>
          <w:rFonts w:ascii="Times New Roman" w:hAnsi="Times New Roman"/>
        </w:rPr>
      </w:pPr>
    </w:p>
    <w:tbl>
      <w:tblPr>
        <w:tblStyle w:val="1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993"/>
        <w:gridCol w:w="1128"/>
        <w:gridCol w:w="5807"/>
        <w:gridCol w:w="7"/>
      </w:tblGrid>
      <w:tr w14:paraId="02EC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352" w:type="dxa"/>
            <w:gridSpan w:val="5"/>
            <w:vAlign w:val="center"/>
          </w:tcPr>
          <w:p w14:paraId="778826B3">
            <w:pPr>
              <w:spacing w:line="276" w:lineRule="auto"/>
              <w:jc w:val="center"/>
              <w:rPr>
                <w:rFonts w:ascii="Times New Roman" w:hAnsi="Times New Roman"/>
                <w:b/>
                <w:kern w:val="0"/>
                <w:szCs w:val="21"/>
              </w:rPr>
            </w:pPr>
            <w:r>
              <w:rPr>
                <w:rFonts w:hint="eastAsia" w:ascii="Times New Roman" w:hAnsi="Times New Roman"/>
                <w:b/>
                <w:kern w:val="0"/>
                <w:szCs w:val="21"/>
              </w:rPr>
              <w:t>评审标准</w:t>
            </w:r>
          </w:p>
        </w:tc>
      </w:tr>
      <w:tr w14:paraId="5B95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352" w:type="dxa"/>
            <w:gridSpan w:val="5"/>
            <w:vAlign w:val="center"/>
          </w:tcPr>
          <w:p w14:paraId="10A61A04">
            <w:pPr>
              <w:spacing w:line="276" w:lineRule="auto"/>
              <w:jc w:val="center"/>
              <w:rPr>
                <w:rFonts w:ascii="Times New Roman" w:hAnsi="Times New Roman"/>
                <w:b/>
                <w:kern w:val="0"/>
                <w:szCs w:val="21"/>
              </w:rPr>
            </w:pPr>
            <w:r>
              <w:rPr>
                <w:rFonts w:hint="eastAsia" w:ascii="Times New Roman" w:hAnsi="Times New Roman"/>
                <w:b/>
                <w:kern w:val="0"/>
                <w:szCs w:val="21"/>
              </w:rPr>
              <w:t>评审办法：</w:t>
            </w:r>
            <w:r>
              <w:rPr>
                <w:rFonts w:hint="eastAsia" w:ascii="Times New Roman" w:hAnsi="Times New Roman"/>
                <w:szCs w:val="21"/>
              </w:rPr>
              <w:t>本次评审采用经评审的最低投标价法，</w:t>
            </w:r>
            <w:r>
              <w:rPr>
                <w:rFonts w:hint="eastAsia" w:ascii="Times New Roman" w:hAnsi="Times New Roman"/>
                <w:szCs w:val="21"/>
                <w:lang w:eastAsia="zh-CN"/>
              </w:rPr>
              <w:t>评标小组</w:t>
            </w:r>
            <w:r>
              <w:rPr>
                <w:rFonts w:hint="eastAsia" w:ascii="Times New Roman" w:hAnsi="Times New Roman"/>
                <w:szCs w:val="21"/>
              </w:rPr>
              <w:t>按照参选人</w:t>
            </w:r>
            <w:r>
              <w:rPr>
                <w:rFonts w:hint="eastAsia" w:ascii="Times New Roman" w:hAnsi="Times New Roman"/>
                <w:szCs w:val="21"/>
                <w:lang w:val="en-US" w:eastAsia="zh-CN"/>
              </w:rPr>
              <w:t>符合比选文件要求的</w:t>
            </w:r>
            <w:r>
              <w:rPr>
                <w:rFonts w:hint="eastAsia" w:ascii="Times New Roman" w:hAnsi="Times New Roman"/>
                <w:szCs w:val="21"/>
              </w:rPr>
              <w:t>报价</w:t>
            </w:r>
            <w:r>
              <w:rPr>
                <w:rFonts w:hint="eastAsia" w:ascii="Times New Roman" w:hAnsi="Times New Roman"/>
                <w:szCs w:val="21"/>
                <w:lang w:val="en-US" w:eastAsia="zh-CN"/>
              </w:rPr>
              <w:t>总额</w:t>
            </w:r>
            <w:r>
              <w:rPr>
                <w:rFonts w:hint="eastAsia" w:ascii="Times New Roman" w:hAnsi="Times New Roman"/>
                <w:szCs w:val="21"/>
              </w:rPr>
              <w:t>由低到高进行报价排序，按照本章初步评审项进行符合性审查，符合性审查合格的参选人中按报价由低到高推荐中选候选人。若出现参选人参选报价相同的，由</w:t>
            </w:r>
            <w:r>
              <w:rPr>
                <w:rFonts w:hint="eastAsia" w:ascii="Times New Roman" w:hAnsi="Times New Roman"/>
                <w:szCs w:val="21"/>
                <w:lang w:eastAsia="zh-CN"/>
              </w:rPr>
              <w:t>评标小组</w:t>
            </w:r>
            <w:r>
              <w:rPr>
                <w:rFonts w:hint="eastAsia" w:ascii="Times New Roman" w:hAnsi="Times New Roman"/>
                <w:szCs w:val="21"/>
              </w:rPr>
              <w:t>按照同类业绩多少由多到少的原则排序。</w:t>
            </w:r>
          </w:p>
        </w:tc>
      </w:tr>
      <w:tr w14:paraId="19E6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73" w:hRule="atLeast"/>
          <w:jc w:val="center"/>
        </w:trPr>
        <w:tc>
          <w:tcPr>
            <w:tcW w:w="1417" w:type="dxa"/>
            <w:vMerge w:val="restart"/>
            <w:vAlign w:val="center"/>
          </w:tcPr>
          <w:p w14:paraId="4699F764">
            <w:pPr>
              <w:spacing w:line="276" w:lineRule="auto"/>
              <w:rPr>
                <w:rFonts w:ascii="Times New Roman" w:hAnsi="Times New Roman"/>
                <w:kern w:val="0"/>
                <w:szCs w:val="21"/>
              </w:rPr>
            </w:pPr>
          </w:p>
          <w:p w14:paraId="0B253BDA">
            <w:pPr>
              <w:spacing w:line="276" w:lineRule="auto"/>
              <w:jc w:val="center"/>
              <w:rPr>
                <w:rFonts w:ascii="Times New Roman" w:hAnsi="Times New Roman"/>
                <w:kern w:val="0"/>
                <w:szCs w:val="21"/>
              </w:rPr>
            </w:pPr>
          </w:p>
          <w:p w14:paraId="45C5DADB">
            <w:pPr>
              <w:spacing w:line="276" w:lineRule="auto"/>
              <w:ind w:left="113" w:right="113"/>
              <w:jc w:val="center"/>
              <w:rPr>
                <w:rFonts w:ascii="Times New Roman" w:hAnsi="Times New Roman"/>
                <w:kern w:val="0"/>
                <w:szCs w:val="21"/>
              </w:rPr>
            </w:pPr>
            <w:r>
              <w:rPr>
                <w:rFonts w:hint="eastAsia" w:ascii="Times New Roman" w:hAnsi="Times New Roman"/>
                <w:kern w:val="0"/>
                <w:szCs w:val="21"/>
              </w:rPr>
              <w:t>初步评审</w:t>
            </w:r>
          </w:p>
        </w:tc>
        <w:tc>
          <w:tcPr>
            <w:tcW w:w="2121" w:type="dxa"/>
            <w:gridSpan w:val="2"/>
            <w:vAlign w:val="center"/>
          </w:tcPr>
          <w:p w14:paraId="63DEB6BB">
            <w:pPr>
              <w:spacing w:line="276" w:lineRule="auto"/>
              <w:jc w:val="center"/>
              <w:rPr>
                <w:rFonts w:ascii="Times New Roman" w:hAnsi="Times New Roman"/>
                <w:kern w:val="0"/>
                <w:szCs w:val="21"/>
              </w:rPr>
            </w:pPr>
            <w:r>
              <w:rPr>
                <w:rFonts w:hint="eastAsia" w:ascii="Times New Roman" w:hAnsi="Times New Roman"/>
                <w:kern w:val="0"/>
                <w:szCs w:val="21"/>
              </w:rPr>
              <w:t>参选人名称</w:t>
            </w:r>
          </w:p>
        </w:tc>
        <w:tc>
          <w:tcPr>
            <w:tcW w:w="5807" w:type="dxa"/>
            <w:vAlign w:val="center"/>
          </w:tcPr>
          <w:p w14:paraId="0BE0D47D">
            <w:pPr>
              <w:spacing w:line="276" w:lineRule="auto"/>
              <w:ind w:firstLine="420" w:firstLineChars="200"/>
              <w:rPr>
                <w:rFonts w:ascii="Times New Roman" w:hAnsi="Times New Roman"/>
                <w:kern w:val="0"/>
                <w:szCs w:val="21"/>
              </w:rPr>
            </w:pPr>
            <w:r>
              <w:rPr>
                <w:rFonts w:hint="eastAsia" w:ascii="Times New Roman" w:hAnsi="Times New Roman"/>
                <w:kern w:val="0"/>
                <w:szCs w:val="21"/>
              </w:rPr>
              <w:t>与营业执照一致</w:t>
            </w:r>
          </w:p>
        </w:tc>
      </w:tr>
      <w:tr w14:paraId="346A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1417" w:type="dxa"/>
            <w:vMerge w:val="continue"/>
          </w:tcPr>
          <w:p w14:paraId="50BD1E22">
            <w:pPr>
              <w:spacing w:line="276" w:lineRule="auto"/>
              <w:ind w:left="113" w:right="113"/>
              <w:jc w:val="center"/>
              <w:rPr>
                <w:rFonts w:ascii="Times New Roman" w:hAnsi="Times New Roman"/>
                <w:szCs w:val="21"/>
              </w:rPr>
            </w:pPr>
          </w:p>
        </w:tc>
        <w:tc>
          <w:tcPr>
            <w:tcW w:w="2121" w:type="dxa"/>
            <w:gridSpan w:val="2"/>
            <w:vAlign w:val="center"/>
          </w:tcPr>
          <w:p w14:paraId="471711AB">
            <w:pPr>
              <w:spacing w:line="276" w:lineRule="auto"/>
              <w:jc w:val="center"/>
              <w:rPr>
                <w:rFonts w:ascii="Times New Roman" w:hAnsi="Times New Roman"/>
                <w:kern w:val="0"/>
                <w:szCs w:val="21"/>
              </w:rPr>
            </w:pPr>
            <w:r>
              <w:rPr>
                <w:rFonts w:hint="eastAsia" w:ascii="Times New Roman" w:hAnsi="Times New Roman"/>
                <w:kern w:val="0"/>
                <w:szCs w:val="21"/>
              </w:rPr>
              <w:t>参选文件签字盖章</w:t>
            </w:r>
          </w:p>
        </w:tc>
        <w:tc>
          <w:tcPr>
            <w:tcW w:w="5807" w:type="dxa"/>
            <w:vAlign w:val="center"/>
          </w:tcPr>
          <w:p w14:paraId="16178C92">
            <w:pPr>
              <w:spacing w:line="276" w:lineRule="auto"/>
              <w:ind w:firstLine="420" w:firstLineChars="200"/>
              <w:rPr>
                <w:rFonts w:ascii="Times New Roman" w:hAnsi="Times New Roman"/>
                <w:kern w:val="0"/>
                <w:szCs w:val="21"/>
              </w:rPr>
            </w:pPr>
            <w:r>
              <w:rPr>
                <w:rFonts w:hint="eastAsia" w:ascii="Times New Roman" w:hAnsi="Times New Roman"/>
                <w:szCs w:val="21"/>
              </w:rPr>
              <w:t>法定代表人或其委托代理人按比选文件要求签字或盖章。按比选文件要求盖参选人单位鲜公章。</w:t>
            </w:r>
          </w:p>
        </w:tc>
      </w:tr>
      <w:tr w14:paraId="6F30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1417" w:type="dxa"/>
            <w:vMerge w:val="continue"/>
          </w:tcPr>
          <w:p w14:paraId="2DC69310">
            <w:pPr>
              <w:spacing w:line="276" w:lineRule="auto"/>
              <w:ind w:left="113" w:right="113"/>
              <w:jc w:val="center"/>
              <w:rPr>
                <w:rFonts w:ascii="Times New Roman" w:hAnsi="Times New Roman"/>
                <w:szCs w:val="21"/>
              </w:rPr>
            </w:pPr>
          </w:p>
        </w:tc>
        <w:tc>
          <w:tcPr>
            <w:tcW w:w="2121" w:type="dxa"/>
            <w:gridSpan w:val="2"/>
            <w:vAlign w:val="center"/>
          </w:tcPr>
          <w:p w14:paraId="5233229B">
            <w:pPr>
              <w:spacing w:line="276" w:lineRule="auto"/>
              <w:jc w:val="center"/>
              <w:rPr>
                <w:rFonts w:ascii="Times New Roman" w:hAnsi="Times New Roman"/>
                <w:szCs w:val="21"/>
              </w:rPr>
            </w:pPr>
            <w:r>
              <w:rPr>
                <w:rFonts w:hint="eastAsia" w:ascii="Times New Roman" w:hAnsi="Times New Roman"/>
                <w:szCs w:val="21"/>
              </w:rPr>
              <w:t>报价唯一</w:t>
            </w:r>
          </w:p>
        </w:tc>
        <w:tc>
          <w:tcPr>
            <w:tcW w:w="5807" w:type="dxa"/>
          </w:tcPr>
          <w:p w14:paraId="2E856081">
            <w:pPr>
              <w:spacing w:line="276" w:lineRule="auto"/>
              <w:ind w:firstLine="420" w:firstLineChars="200"/>
              <w:rPr>
                <w:rFonts w:ascii="Times New Roman" w:hAnsi="Times New Roman"/>
                <w:szCs w:val="21"/>
              </w:rPr>
            </w:pPr>
            <w:r>
              <w:rPr>
                <w:rFonts w:hint="eastAsia" w:ascii="Times New Roman" w:hAnsi="Times New Roman"/>
                <w:szCs w:val="21"/>
              </w:rPr>
              <w:t>只能有一个有效报价，在比选文件没有规定的情况下，不得提交选择性报价。</w:t>
            </w:r>
          </w:p>
        </w:tc>
      </w:tr>
      <w:tr w14:paraId="0EEC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1417" w:type="dxa"/>
            <w:vMerge w:val="continue"/>
          </w:tcPr>
          <w:p w14:paraId="6BF3F45B">
            <w:pPr>
              <w:spacing w:line="276" w:lineRule="auto"/>
              <w:ind w:left="113" w:right="113"/>
              <w:jc w:val="center"/>
              <w:rPr>
                <w:rFonts w:ascii="Times New Roman" w:hAnsi="Times New Roman"/>
                <w:szCs w:val="21"/>
              </w:rPr>
            </w:pPr>
          </w:p>
        </w:tc>
        <w:tc>
          <w:tcPr>
            <w:tcW w:w="2121" w:type="dxa"/>
            <w:gridSpan w:val="2"/>
            <w:vAlign w:val="center"/>
          </w:tcPr>
          <w:p w14:paraId="2ADEA3C3">
            <w:pPr>
              <w:spacing w:line="276" w:lineRule="auto"/>
              <w:jc w:val="center"/>
              <w:rPr>
                <w:rFonts w:ascii="Times New Roman" w:hAnsi="Times New Roman"/>
                <w:szCs w:val="21"/>
              </w:rPr>
            </w:pPr>
            <w:r>
              <w:rPr>
                <w:rFonts w:hint="eastAsia" w:ascii="Times New Roman" w:hAnsi="Times New Roman"/>
                <w:szCs w:val="21"/>
              </w:rPr>
              <w:t>服务内容</w:t>
            </w:r>
          </w:p>
        </w:tc>
        <w:tc>
          <w:tcPr>
            <w:tcW w:w="5807" w:type="dxa"/>
            <w:vAlign w:val="center"/>
          </w:tcPr>
          <w:p w14:paraId="290FD9AF">
            <w:pPr>
              <w:spacing w:line="276" w:lineRule="auto"/>
              <w:ind w:firstLine="420" w:firstLineChars="200"/>
              <w:rPr>
                <w:rFonts w:ascii="Times New Roman" w:hAnsi="Times New Roman"/>
                <w:szCs w:val="21"/>
              </w:rPr>
            </w:pPr>
            <w:r>
              <w:rPr>
                <w:rFonts w:hint="eastAsia" w:ascii="Times New Roman" w:hAnsi="Times New Roman"/>
                <w:kern w:val="0"/>
                <w:szCs w:val="21"/>
              </w:rPr>
              <w:t>符合第二章“参选人须知”第</w:t>
            </w:r>
            <w:r>
              <w:rPr>
                <w:rFonts w:ascii="Times New Roman" w:hAnsi="Times New Roman"/>
                <w:kern w:val="0"/>
                <w:szCs w:val="21"/>
              </w:rPr>
              <w:t>4款规定</w:t>
            </w:r>
          </w:p>
        </w:tc>
      </w:tr>
      <w:tr w14:paraId="61AF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1417" w:type="dxa"/>
            <w:vMerge w:val="continue"/>
          </w:tcPr>
          <w:p w14:paraId="1E7B0CC5">
            <w:pPr>
              <w:spacing w:line="276" w:lineRule="auto"/>
              <w:ind w:left="113" w:right="113"/>
              <w:jc w:val="center"/>
              <w:rPr>
                <w:rFonts w:ascii="Times New Roman" w:hAnsi="Times New Roman"/>
                <w:szCs w:val="21"/>
              </w:rPr>
            </w:pPr>
          </w:p>
        </w:tc>
        <w:tc>
          <w:tcPr>
            <w:tcW w:w="2121" w:type="dxa"/>
            <w:gridSpan w:val="2"/>
            <w:vAlign w:val="center"/>
          </w:tcPr>
          <w:p w14:paraId="09EA2768">
            <w:pPr>
              <w:spacing w:line="276" w:lineRule="auto"/>
              <w:jc w:val="center"/>
              <w:rPr>
                <w:rFonts w:ascii="Times New Roman" w:hAnsi="Times New Roman"/>
                <w:szCs w:val="21"/>
              </w:rPr>
            </w:pPr>
            <w:r>
              <w:rPr>
                <w:rFonts w:hint="eastAsia" w:ascii="Times New Roman" w:hAnsi="Times New Roman"/>
                <w:szCs w:val="21"/>
              </w:rPr>
              <w:t>质量要求</w:t>
            </w:r>
          </w:p>
        </w:tc>
        <w:tc>
          <w:tcPr>
            <w:tcW w:w="5807" w:type="dxa"/>
            <w:vAlign w:val="center"/>
          </w:tcPr>
          <w:p w14:paraId="35E31E6A">
            <w:pPr>
              <w:spacing w:line="276" w:lineRule="auto"/>
              <w:ind w:firstLine="420" w:firstLineChars="200"/>
              <w:rPr>
                <w:rFonts w:ascii="Times New Roman" w:hAnsi="Times New Roman"/>
                <w:kern w:val="0"/>
                <w:szCs w:val="21"/>
              </w:rPr>
            </w:pPr>
            <w:r>
              <w:rPr>
                <w:rFonts w:hint="eastAsia" w:ascii="Times New Roman" w:hAnsi="Times New Roman"/>
                <w:kern w:val="0"/>
                <w:szCs w:val="21"/>
              </w:rPr>
              <w:t>符合第二章“参选人须知”第</w:t>
            </w:r>
            <w:r>
              <w:rPr>
                <w:rFonts w:ascii="Times New Roman" w:hAnsi="Times New Roman"/>
                <w:kern w:val="0"/>
                <w:szCs w:val="21"/>
              </w:rPr>
              <w:t>6款规定</w:t>
            </w:r>
          </w:p>
        </w:tc>
      </w:tr>
      <w:tr w14:paraId="60B1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73" w:hRule="atLeast"/>
          <w:jc w:val="center"/>
        </w:trPr>
        <w:tc>
          <w:tcPr>
            <w:tcW w:w="1417" w:type="dxa"/>
            <w:vMerge w:val="continue"/>
            <w:vAlign w:val="center"/>
          </w:tcPr>
          <w:p w14:paraId="20E18007">
            <w:pPr>
              <w:spacing w:line="276" w:lineRule="auto"/>
              <w:ind w:left="113" w:right="113"/>
              <w:jc w:val="center"/>
              <w:rPr>
                <w:rFonts w:ascii="Times New Roman" w:hAnsi="Times New Roman"/>
                <w:kern w:val="0"/>
                <w:szCs w:val="21"/>
              </w:rPr>
            </w:pPr>
          </w:p>
        </w:tc>
        <w:tc>
          <w:tcPr>
            <w:tcW w:w="2121" w:type="dxa"/>
            <w:gridSpan w:val="2"/>
            <w:vAlign w:val="center"/>
          </w:tcPr>
          <w:p w14:paraId="258260A8">
            <w:pPr>
              <w:spacing w:line="276" w:lineRule="auto"/>
              <w:jc w:val="center"/>
              <w:rPr>
                <w:rFonts w:ascii="Times New Roman" w:hAnsi="Times New Roman"/>
                <w:kern w:val="0"/>
                <w:szCs w:val="21"/>
              </w:rPr>
            </w:pPr>
            <w:r>
              <w:rPr>
                <w:rFonts w:hint="eastAsia" w:ascii="Times New Roman" w:hAnsi="Times New Roman"/>
                <w:kern w:val="0"/>
                <w:szCs w:val="21"/>
              </w:rPr>
              <w:t>资格要求</w:t>
            </w:r>
          </w:p>
        </w:tc>
        <w:tc>
          <w:tcPr>
            <w:tcW w:w="5807" w:type="dxa"/>
            <w:vAlign w:val="center"/>
          </w:tcPr>
          <w:p w14:paraId="01675803">
            <w:pPr>
              <w:spacing w:line="276" w:lineRule="auto"/>
              <w:ind w:firstLine="420" w:firstLineChars="200"/>
              <w:rPr>
                <w:rFonts w:ascii="Times New Roman" w:hAnsi="Times New Roman"/>
                <w:kern w:val="0"/>
                <w:szCs w:val="21"/>
              </w:rPr>
            </w:pPr>
            <w:r>
              <w:rPr>
                <w:rFonts w:hint="eastAsia" w:ascii="Times New Roman" w:hAnsi="Times New Roman"/>
                <w:kern w:val="0"/>
                <w:szCs w:val="21"/>
              </w:rPr>
              <w:t>符合第二章“参选人须知”第</w:t>
            </w:r>
            <w:r>
              <w:rPr>
                <w:rFonts w:ascii="Times New Roman" w:hAnsi="Times New Roman"/>
                <w:kern w:val="0"/>
                <w:szCs w:val="21"/>
              </w:rPr>
              <w:t>7款规定</w:t>
            </w:r>
          </w:p>
        </w:tc>
      </w:tr>
      <w:tr w14:paraId="64A5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782" w:hRule="atLeast"/>
          <w:jc w:val="center"/>
        </w:trPr>
        <w:tc>
          <w:tcPr>
            <w:tcW w:w="1417" w:type="dxa"/>
            <w:vMerge w:val="continue"/>
            <w:vAlign w:val="center"/>
          </w:tcPr>
          <w:p w14:paraId="4416AA32">
            <w:pPr>
              <w:spacing w:line="276" w:lineRule="auto"/>
              <w:ind w:left="113" w:right="113"/>
              <w:jc w:val="center"/>
              <w:rPr>
                <w:rFonts w:ascii="Times New Roman" w:hAnsi="Times New Roman"/>
                <w:kern w:val="0"/>
                <w:szCs w:val="21"/>
              </w:rPr>
            </w:pPr>
          </w:p>
        </w:tc>
        <w:tc>
          <w:tcPr>
            <w:tcW w:w="2121" w:type="dxa"/>
            <w:gridSpan w:val="2"/>
            <w:vAlign w:val="center"/>
          </w:tcPr>
          <w:p w14:paraId="4A0D817D">
            <w:pPr>
              <w:spacing w:line="276" w:lineRule="auto"/>
              <w:jc w:val="center"/>
              <w:rPr>
                <w:rFonts w:ascii="Times New Roman" w:hAnsi="Times New Roman"/>
                <w:szCs w:val="21"/>
              </w:rPr>
            </w:pPr>
            <w:r>
              <w:rPr>
                <w:rFonts w:hint="eastAsia" w:ascii="Times New Roman" w:hAnsi="Times New Roman"/>
                <w:szCs w:val="21"/>
              </w:rPr>
              <w:t>参选报价</w:t>
            </w:r>
          </w:p>
        </w:tc>
        <w:tc>
          <w:tcPr>
            <w:tcW w:w="5807" w:type="dxa"/>
          </w:tcPr>
          <w:p w14:paraId="320B1C08">
            <w:pPr>
              <w:numPr>
                <w:ilvl w:val="255"/>
                <w:numId w:val="0"/>
              </w:numPr>
              <w:tabs>
                <w:tab w:val="right" w:pos="711"/>
              </w:tabs>
              <w:spacing w:line="360" w:lineRule="auto"/>
              <w:ind w:firstLine="420" w:firstLineChars="200"/>
              <w:jc w:val="left"/>
              <w:rPr>
                <w:rFonts w:ascii="Times New Roman" w:hAnsi="Times New Roman"/>
                <w:szCs w:val="21"/>
              </w:rPr>
            </w:pPr>
            <w:r>
              <w:rPr>
                <w:rFonts w:hint="eastAsia" w:asciiTheme="minorEastAsia" w:hAnsiTheme="minorEastAsia" w:eastAsiaTheme="minorEastAsia" w:cstheme="minorEastAsia"/>
                <w:szCs w:val="21"/>
                <w:highlight w:val="none"/>
              </w:rPr>
              <w:t>符合比选文件给出的范围及数量，且参选报价不得高于比选人公布的最高限价，但也不得低于参选人的企业成本。</w:t>
            </w:r>
          </w:p>
        </w:tc>
      </w:tr>
      <w:tr w14:paraId="220D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gridSpan w:val="2"/>
            <w:vAlign w:val="center"/>
          </w:tcPr>
          <w:p w14:paraId="788B831A">
            <w:pPr>
              <w:spacing w:line="276" w:lineRule="auto"/>
              <w:jc w:val="center"/>
              <w:rPr>
                <w:rFonts w:ascii="Times New Roman" w:hAnsi="Times New Roman"/>
                <w:kern w:val="0"/>
                <w:szCs w:val="21"/>
              </w:rPr>
            </w:pPr>
            <w:r>
              <w:rPr>
                <w:rFonts w:hint="eastAsia" w:ascii="Times New Roman" w:hAnsi="Times New Roman"/>
                <w:szCs w:val="21"/>
              </w:rPr>
              <w:t>评选程序</w:t>
            </w:r>
          </w:p>
        </w:tc>
        <w:tc>
          <w:tcPr>
            <w:tcW w:w="6942" w:type="dxa"/>
            <w:gridSpan w:val="3"/>
          </w:tcPr>
          <w:p w14:paraId="4C5D2ED7">
            <w:pPr>
              <w:spacing w:line="400" w:lineRule="exact"/>
              <w:ind w:firstLine="420" w:firstLineChars="200"/>
              <w:rPr>
                <w:rFonts w:ascii="Times New Roman" w:hAnsi="Times New Roman"/>
              </w:rPr>
            </w:pPr>
            <w:r>
              <w:rPr>
                <w:rFonts w:hint="eastAsia" w:ascii="Times New Roman" w:hAnsi="Times New Roman"/>
              </w:rPr>
              <w:t>1.按本章初步评审要求进行初步评审，未通过初步评审或评选委员会认定为无效的参选文件的不再进行后续评审。</w:t>
            </w:r>
          </w:p>
          <w:p w14:paraId="50AFAD5B">
            <w:pPr>
              <w:spacing w:line="276" w:lineRule="auto"/>
              <w:ind w:firstLine="420" w:firstLineChars="200"/>
              <w:rPr>
                <w:rFonts w:hint="default" w:eastAsia="宋体"/>
                <w:lang w:val="en-US" w:eastAsia="zh-CN"/>
              </w:rPr>
            </w:pPr>
            <w:r>
              <w:rPr>
                <w:rFonts w:hint="eastAsia" w:ascii="Times New Roman" w:hAnsi="Times New Roman"/>
              </w:rPr>
              <w:t>2.根据本章初步评审要求进行符合性审查。符合性审查合格的参选人中，报价最低的成为第一中选候选人，报价次低的成为第二中选候选人，依次类推。</w:t>
            </w:r>
          </w:p>
          <w:p w14:paraId="5350912F">
            <w:pPr>
              <w:pStyle w:val="10"/>
              <w:ind w:firstLine="402" w:firstLineChars="200"/>
              <w:rPr>
                <w:rFonts w:ascii="Times New Roman" w:hAnsi="Times New Roman" w:cs="Times New Roman"/>
              </w:rPr>
            </w:pPr>
            <w:r>
              <w:rPr>
                <w:rFonts w:hint="eastAsia" w:ascii="Times New Roman" w:hAnsi="Times New Roman" w:cs="Times New Roman"/>
                <w:szCs w:val="21"/>
              </w:rPr>
              <w:t>若出现参选人参选报价相同的，</w:t>
            </w:r>
            <w:r>
              <w:rPr>
                <w:rFonts w:hint="eastAsia" w:ascii="Times New Roman" w:hAnsi="Times New Roman"/>
                <w:szCs w:val="21"/>
              </w:rPr>
              <w:t>由</w:t>
            </w:r>
            <w:r>
              <w:rPr>
                <w:rFonts w:hint="eastAsia" w:ascii="Times New Roman" w:hAnsi="Times New Roman"/>
                <w:szCs w:val="21"/>
                <w:lang w:eastAsia="zh-CN"/>
              </w:rPr>
              <w:t>评标小组</w:t>
            </w:r>
            <w:r>
              <w:rPr>
                <w:rFonts w:hint="eastAsia" w:ascii="Times New Roman" w:hAnsi="Times New Roman"/>
                <w:szCs w:val="21"/>
              </w:rPr>
              <w:t>按照同类业绩多少由多到少的原则排序。</w:t>
            </w:r>
          </w:p>
        </w:tc>
      </w:tr>
    </w:tbl>
    <w:p w14:paraId="660E038C">
      <w:pPr>
        <w:rPr>
          <w:rFonts w:ascii="Times New Roman" w:hAnsi="Times New Roman"/>
        </w:rPr>
      </w:pPr>
    </w:p>
    <w:p w14:paraId="4C0BF4D2">
      <w:pPr>
        <w:rPr>
          <w:rFonts w:ascii="Times New Roman" w:hAnsi="Times New Roman"/>
          <w:sz w:val="22"/>
          <w:szCs w:val="28"/>
        </w:rPr>
      </w:pPr>
    </w:p>
    <w:p w14:paraId="5FD1342A">
      <w:pPr>
        <w:pStyle w:val="11"/>
        <w:ind w:firstLine="220"/>
        <w:rPr>
          <w:rFonts w:ascii="Times New Roman" w:hAnsi="Times New Roman"/>
          <w:sz w:val="22"/>
          <w:szCs w:val="28"/>
        </w:rPr>
      </w:pPr>
    </w:p>
    <w:p w14:paraId="37F3E039">
      <w:pPr>
        <w:pStyle w:val="12"/>
        <w:ind w:firstLine="440"/>
        <w:rPr>
          <w:sz w:val="22"/>
          <w:szCs w:val="28"/>
        </w:rPr>
      </w:pPr>
    </w:p>
    <w:bookmarkEnd w:id="43"/>
    <w:p w14:paraId="3700D12C">
      <w:pPr>
        <w:spacing w:line="360" w:lineRule="auto"/>
        <w:jc w:val="both"/>
        <w:outlineLvl w:val="0"/>
        <w:rPr>
          <w:rFonts w:ascii="Times New Roman" w:hAnsi="Times New Roman"/>
          <w:b/>
          <w:bCs/>
          <w:sz w:val="36"/>
          <w:szCs w:val="36"/>
        </w:rPr>
      </w:pPr>
      <w:bookmarkStart w:id="44" w:name="_Toc443428081"/>
      <w:bookmarkStart w:id="45" w:name="_Toc1573453359"/>
      <w:bookmarkStart w:id="46" w:name="_Toc12963"/>
      <w:bookmarkStart w:id="47" w:name="_Toc31039"/>
      <w:bookmarkStart w:id="48" w:name="_Toc19949"/>
      <w:bookmarkStart w:id="49" w:name="_Toc460332530"/>
      <w:bookmarkStart w:id="50" w:name="_Toc460332874"/>
    </w:p>
    <w:p w14:paraId="402D2387">
      <w:pPr>
        <w:pStyle w:val="11"/>
      </w:pPr>
    </w:p>
    <w:p w14:paraId="7BA33417">
      <w:pPr>
        <w:spacing w:line="360" w:lineRule="auto"/>
        <w:jc w:val="center"/>
        <w:outlineLvl w:val="0"/>
        <w:rPr>
          <w:rFonts w:ascii="Times New Roman" w:hAnsi="Times New Roman"/>
          <w:b/>
          <w:bCs/>
          <w:sz w:val="36"/>
          <w:szCs w:val="36"/>
        </w:rPr>
      </w:pPr>
    </w:p>
    <w:p w14:paraId="38381F64">
      <w:pPr>
        <w:spacing w:line="360" w:lineRule="auto"/>
        <w:jc w:val="center"/>
        <w:outlineLvl w:val="0"/>
        <w:rPr>
          <w:rFonts w:ascii="Times New Roman" w:hAnsi="Times New Roman"/>
          <w:b/>
          <w:bCs/>
          <w:sz w:val="36"/>
          <w:szCs w:val="36"/>
        </w:rPr>
      </w:pPr>
    </w:p>
    <w:p w14:paraId="1EBCB884">
      <w:pPr>
        <w:spacing w:line="360" w:lineRule="auto"/>
        <w:jc w:val="center"/>
        <w:outlineLvl w:val="0"/>
        <w:rPr>
          <w:rFonts w:hint="eastAsia" w:ascii="Times New Roman" w:hAnsi="Times New Roman"/>
          <w:b/>
          <w:bCs/>
          <w:sz w:val="36"/>
          <w:szCs w:val="36"/>
        </w:rPr>
      </w:pPr>
    </w:p>
    <w:p w14:paraId="6517B702">
      <w:pPr>
        <w:numPr>
          <w:ilvl w:val="0"/>
          <w:numId w:val="1"/>
        </w:numPr>
        <w:spacing w:line="360" w:lineRule="auto"/>
        <w:jc w:val="center"/>
        <w:outlineLvl w:val="0"/>
        <w:rPr>
          <w:rFonts w:hint="eastAsia" w:ascii="Times New Roman" w:hAnsi="Times New Roman"/>
          <w:b/>
          <w:bCs/>
          <w:sz w:val="36"/>
          <w:szCs w:val="36"/>
          <w:lang w:val="en-US" w:eastAsia="zh-CN"/>
        </w:rPr>
      </w:pPr>
      <w:r>
        <w:rPr>
          <w:rFonts w:hint="eastAsia" w:ascii="Times New Roman" w:hAnsi="Times New Roman"/>
          <w:b/>
          <w:bCs/>
          <w:sz w:val="36"/>
          <w:szCs w:val="36"/>
          <w:lang w:val="en-US" w:eastAsia="zh-CN"/>
        </w:rPr>
        <w:t>合同条款及格式（样本）</w:t>
      </w:r>
    </w:p>
    <w:p w14:paraId="334EA750">
      <w:pPr>
        <w:pStyle w:val="3"/>
        <w:spacing w:before="240" w:after="120"/>
        <w:jc w:val="center"/>
        <w:rPr>
          <w:rFonts w:ascii="宋体" w:hAnsi="宋体"/>
          <w:b w:val="0"/>
          <w:sz w:val="28"/>
          <w:szCs w:val="28"/>
        </w:rPr>
      </w:pPr>
      <w:r>
        <w:rPr>
          <w:rFonts w:hint="eastAsia" w:ascii="宋体" w:hAnsi="宋体"/>
          <w:kern w:val="0"/>
          <w:sz w:val="30"/>
          <w:szCs w:val="30"/>
        </w:rPr>
        <w:t>叉车采购及服务合同</w:t>
      </w:r>
    </w:p>
    <w:p w14:paraId="5640379E">
      <w:pPr>
        <w:pageBreakBefore w:val="0"/>
        <w:widowControl w:val="0"/>
        <w:tabs>
          <w:tab w:val="left" w:pos="2430"/>
          <w:tab w:val="left" w:pos="3240"/>
        </w:tabs>
        <w:kinsoku/>
        <w:wordWrap/>
        <w:overflowPunct/>
        <w:topLinePunct/>
        <w:autoSpaceDE w:val="0"/>
        <w:bidi w:val="0"/>
        <w:adjustRightInd w:val="0"/>
        <w:spacing w:line="595" w:lineRule="exact"/>
        <w:ind w:left="120" w:right="-20"/>
        <w:jc w:val="left"/>
        <w:textAlignment w:val="auto"/>
        <w:rPr>
          <w:rFonts w:hint="default" w:ascii="宋体" w:eastAsia="宋体"/>
          <w:kern w:val="0"/>
          <w:sz w:val="24"/>
          <w:u w:val="single"/>
          <w:lang w:val="en-US" w:eastAsia="zh-CN"/>
        </w:rPr>
      </w:pPr>
      <w:r>
        <w:rPr>
          <w:rFonts w:hint="eastAsia" w:ascii="宋体" w:hAnsi="宋体"/>
          <w:kern w:val="0"/>
          <w:sz w:val="24"/>
        </w:rPr>
        <w:t>甲方</w:t>
      </w:r>
      <w:r>
        <w:rPr>
          <w:rFonts w:hint="eastAsia" w:ascii="宋体" w:hAnsi="宋体"/>
          <w:kern w:val="0"/>
          <w:sz w:val="24"/>
          <w:lang w:eastAsia="zh-CN"/>
        </w:rPr>
        <w:t>（</w:t>
      </w:r>
      <w:r>
        <w:rPr>
          <w:rFonts w:hint="eastAsia" w:ascii="宋体" w:hAnsi="宋体"/>
          <w:kern w:val="0"/>
          <w:sz w:val="24"/>
          <w:lang w:val="en-US" w:eastAsia="zh-CN"/>
        </w:rPr>
        <w:t>买方）</w:t>
      </w:r>
      <w:r>
        <w:rPr>
          <w:rFonts w:hint="eastAsia" w:ascii="宋体" w:hAnsi="宋体"/>
          <w:kern w:val="0"/>
          <w:sz w:val="24"/>
        </w:rPr>
        <w:t>：</w:t>
      </w:r>
      <w:r>
        <w:rPr>
          <w:rFonts w:hint="eastAsia" w:ascii="宋体" w:hAnsi="宋体"/>
          <w:kern w:val="0"/>
          <w:sz w:val="24"/>
          <w:lang w:val="en-US" w:eastAsia="zh-CN"/>
        </w:rPr>
        <w:t>重庆储备粮管理集团有限公司巴南分公司</w:t>
      </w:r>
    </w:p>
    <w:p w14:paraId="206AA46A">
      <w:pPr>
        <w:pageBreakBefore w:val="0"/>
        <w:widowControl w:val="0"/>
        <w:kinsoku/>
        <w:wordWrap/>
        <w:overflowPunct/>
        <w:topLinePunct/>
        <w:autoSpaceDE w:val="0"/>
        <w:bidi w:val="0"/>
        <w:adjustRightInd w:val="0"/>
        <w:spacing w:line="595" w:lineRule="exact"/>
        <w:ind w:firstLine="120" w:firstLineChars="50"/>
        <w:jc w:val="left"/>
        <w:textAlignment w:val="auto"/>
        <w:rPr>
          <w:rFonts w:ascii="宋体"/>
          <w:kern w:val="0"/>
          <w:sz w:val="24"/>
        </w:rPr>
      </w:pPr>
      <w:r>
        <w:rPr>
          <w:rFonts w:hint="eastAsia" w:ascii="宋体" w:hAnsi="宋体"/>
          <w:kern w:val="0"/>
          <w:sz w:val="24"/>
        </w:rPr>
        <w:t>乙方</w:t>
      </w:r>
      <w:r>
        <w:rPr>
          <w:rFonts w:hint="eastAsia" w:ascii="宋体" w:hAnsi="宋体"/>
          <w:kern w:val="0"/>
          <w:sz w:val="24"/>
          <w:lang w:eastAsia="zh-CN"/>
        </w:rPr>
        <w:t>（</w:t>
      </w:r>
      <w:r>
        <w:rPr>
          <w:rFonts w:hint="eastAsia" w:ascii="宋体" w:hAnsi="宋体"/>
          <w:kern w:val="0"/>
          <w:sz w:val="24"/>
          <w:lang w:val="en-US" w:eastAsia="zh-CN"/>
        </w:rPr>
        <w:t>卖方）</w:t>
      </w:r>
      <w:r>
        <w:rPr>
          <w:rFonts w:hint="eastAsia" w:ascii="宋体" w:hAnsi="宋体"/>
          <w:kern w:val="0"/>
          <w:sz w:val="24"/>
        </w:rPr>
        <w:t>：</w:t>
      </w:r>
    </w:p>
    <w:p w14:paraId="43D6279E">
      <w:pPr>
        <w:pStyle w:val="3"/>
        <w:pageBreakBefore w:val="0"/>
        <w:widowControl w:val="0"/>
        <w:kinsoku/>
        <w:wordWrap/>
        <w:overflowPunct/>
        <w:bidi w:val="0"/>
        <w:spacing w:line="595" w:lineRule="exact"/>
        <w:ind w:firstLine="480" w:firstLineChars="200"/>
        <w:textAlignment w:val="auto"/>
        <w:rPr>
          <w:rFonts w:hint="eastAsia" w:ascii="宋体" w:hAnsi="宋体" w:eastAsia="宋体" w:cs="Times New Roman"/>
          <w:b w:val="0"/>
          <w:bCs w:val="0"/>
          <w:kern w:val="0"/>
          <w:sz w:val="24"/>
          <w:szCs w:val="24"/>
          <w:lang w:val="en-US" w:eastAsia="zh-CN" w:bidi="ar-SA"/>
        </w:rPr>
      </w:pPr>
      <w:bookmarkStart w:id="51" w:name="_Toc581"/>
      <w:bookmarkStart w:id="52" w:name="_Toc19567"/>
      <w:bookmarkStart w:id="53" w:name="_Toc54798104"/>
      <w:r>
        <w:rPr>
          <w:rFonts w:hint="eastAsia" w:ascii="宋体" w:hAnsi="宋体" w:eastAsia="宋体" w:cs="Times New Roman"/>
          <w:b w:val="0"/>
          <w:bCs w:val="0"/>
          <w:kern w:val="0"/>
          <w:sz w:val="24"/>
          <w:szCs w:val="24"/>
          <w:lang w:val="en-US" w:eastAsia="zh-CN" w:bidi="ar-SA"/>
        </w:rPr>
        <w:t>甲乙双方依照中华人民共和国《中华人民共和国民法典》及其它相关法律法规，遵循平等、自愿、公平和诚实信用的原则</w:t>
      </w:r>
      <w:r>
        <w:rPr>
          <w:rFonts w:hint="eastAsia" w:ascii="宋体" w:hAnsi="宋体" w:cs="Times New Roman"/>
          <w:b w:val="0"/>
          <w:bCs w:val="0"/>
          <w:kern w:val="0"/>
          <w:sz w:val="24"/>
          <w:szCs w:val="24"/>
          <w:lang w:val="en-US" w:eastAsia="zh-CN" w:bidi="ar-SA"/>
        </w:rPr>
        <w:t>，</w:t>
      </w:r>
      <w:r>
        <w:rPr>
          <w:rFonts w:hint="eastAsia" w:ascii="宋体" w:hAnsi="宋体" w:eastAsia="宋体" w:cs="Times New Roman"/>
          <w:b w:val="0"/>
          <w:bCs w:val="0"/>
          <w:kern w:val="0"/>
          <w:sz w:val="24"/>
          <w:szCs w:val="24"/>
          <w:lang w:val="en-US" w:eastAsia="zh-CN" w:bidi="ar-SA"/>
        </w:rPr>
        <w:t>甲、乙双方就锂电池叉车采购及服务合同要求，并经双方协调一致，达成以下合同：</w:t>
      </w:r>
      <w:bookmarkEnd w:id="51"/>
      <w:bookmarkEnd w:id="52"/>
      <w:bookmarkEnd w:id="53"/>
      <w:bookmarkStart w:id="54" w:name="_Toc4873"/>
      <w:bookmarkStart w:id="55" w:name="_Toc54798105"/>
      <w:bookmarkStart w:id="56" w:name="_Toc20711"/>
    </w:p>
    <w:p w14:paraId="5078E72D">
      <w:pPr>
        <w:pageBreakBefore w:val="0"/>
        <w:widowControl w:val="0"/>
        <w:kinsoku/>
        <w:wordWrap/>
        <w:overflowPunct/>
        <w:bidi w:val="0"/>
        <w:spacing w:line="595" w:lineRule="exact"/>
        <w:ind w:firstLine="480" w:firstLineChars="200"/>
        <w:textAlignment w:val="auto"/>
        <w:rPr>
          <w:rFonts w:hint="eastAsia" w:ascii="方正小标宋_GBK" w:hAnsi="方正小标宋_GBK" w:eastAsia="方正小标宋_GBK" w:cs="方正小标宋_GBK"/>
          <w:b w:val="0"/>
          <w:bCs w:val="0"/>
          <w:sz w:val="24"/>
        </w:rPr>
      </w:pPr>
      <w:r>
        <w:rPr>
          <w:rFonts w:hint="eastAsia" w:ascii="方正小标宋_GBK" w:hAnsi="方正小标宋_GBK" w:eastAsia="方正小标宋_GBK" w:cs="方正小标宋_GBK"/>
          <w:b w:val="0"/>
          <w:bCs w:val="0"/>
          <w:sz w:val="24"/>
        </w:rPr>
        <w:t>一、产品名称、</w:t>
      </w:r>
      <w:r>
        <w:rPr>
          <w:rFonts w:hint="eastAsia" w:ascii="方正小标宋_GBK" w:hAnsi="方正小标宋_GBK" w:eastAsia="方正小标宋_GBK" w:cs="方正小标宋_GBK"/>
          <w:b w:val="0"/>
          <w:bCs w:val="0"/>
          <w:sz w:val="24"/>
          <w:lang w:val="en-US" w:eastAsia="zh-CN"/>
        </w:rPr>
        <w:t>品牌、</w:t>
      </w:r>
      <w:r>
        <w:rPr>
          <w:rFonts w:hint="eastAsia" w:ascii="方正小标宋_GBK" w:hAnsi="方正小标宋_GBK" w:eastAsia="方正小标宋_GBK" w:cs="方正小标宋_GBK"/>
          <w:b w:val="0"/>
          <w:bCs w:val="0"/>
          <w:sz w:val="24"/>
        </w:rPr>
        <w:t>型号、</w:t>
      </w:r>
      <w:r>
        <w:rPr>
          <w:rFonts w:hint="eastAsia" w:ascii="方正小标宋_GBK" w:hAnsi="方正小标宋_GBK" w:eastAsia="方正小标宋_GBK" w:cs="方正小标宋_GBK"/>
          <w:b w:val="0"/>
          <w:bCs w:val="0"/>
          <w:sz w:val="24"/>
          <w:lang w:val="en-US" w:eastAsia="zh-CN"/>
        </w:rPr>
        <w:t>配置及要求、</w:t>
      </w:r>
      <w:r>
        <w:rPr>
          <w:rFonts w:hint="eastAsia" w:ascii="方正小标宋_GBK" w:hAnsi="方正小标宋_GBK" w:eastAsia="方正小标宋_GBK" w:cs="方正小标宋_GBK"/>
          <w:b w:val="0"/>
          <w:bCs w:val="0"/>
          <w:sz w:val="24"/>
        </w:rPr>
        <w:t>数量、金额：</w:t>
      </w:r>
    </w:p>
    <w:tbl>
      <w:tblPr>
        <w:tblStyle w:val="13"/>
        <w:tblW w:w="995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830"/>
        <w:gridCol w:w="1185"/>
        <w:gridCol w:w="1500"/>
        <w:gridCol w:w="2745"/>
        <w:gridCol w:w="510"/>
        <w:gridCol w:w="540"/>
        <w:gridCol w:w="1155"/>
      </w:tblGrid>
      <w:tr w14:paraId="4815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92" w:type="dxa"/>
            <w:vAlign w:val="center"/>
          </w:tcPr>
          <w:p w14:paraId="5D47C168">
            <w:pPr>
              <w:pageBreakBefore w:val="0"/>
              <w:widowControl w:val="0"/>
              <w:kinsoku/>
              <w:wordWrap/>
              <w:overflowPunct/>
              <w:bidi w:val="0"/>
              <w:spacing w:line="595" w:lineRule="exact"/>
              <w:ind w:right="-107" w:rightChars="-51"/>
              <w:jc w:val="center"/>
              <w:textAlignment w:val="auto"/>
              <w:rPr>
                <w:rFonts w:ascii="宋体" w:hAnsi="宋体" w:cs="宋体"/>
                <w:b/>
                <w:sz w:val="24"/>
              </w:rPr>
            </w:pPr>
            <w:r>
              <w:rPr>
                <w:rFonts w:hint="eastAsia" w:ascii="宋体" w:hAnsi="宋体" w:cs="宋体"/>
                <w:b/>
                <w:sz w:val="24"/>
              </w:rPr>
              <w:t>序号</w:t>
            </w:r>
          </w:p>
        </w:tc>
        <w:tc>
          <w:tcPr>
            <w:tcW w:w="1830" w:type="dxa"/>
            <w:vAlign w:val="center"/>
          </w:tcPr>
          <w:p w14:paraId="2E636923">
            <w:pPr>
              <w:pageBreakBefore w:val="0"/>
              <w:widowControl w:val="0"/>
              <w:kinsoku/>
              <w:wordWrap/>
              <w:overflowPunct/>
              <w:bidi w:val="0"/>
              <w:spacing w:line="595" w:lineRule="exact"/>
              <w:ind w:right="-107" w:rightChars="-51"/>
              <w:jc w:val="center"/>
              <w:textAlignment w:val="auto"/>
              <w:rPr>
                <w:rFonts w:ascii="宋体" w:hAnsi="宋体" w:cs="宋体"/>
                <w:b/>
                <w:sz w:val="24"/>
              </w:rPr>
            </w:pPr>
            <w:r>
              <w:rPr>
                <w:rFonts w:hint="eastAsia" w:ascii="宋体" w:hAnsi="宋体" w:cs="宋体"/>
                <w:b/>
                <w:sz w:val="24"/>
              </w:rPr>
              <w:t>名 称</w:t>
            </w:r>
          </w:p>
        </w:tc>
        <w:tc>
          <w:tcPr>
            <w:tcW w:w="1185" w:type="dxa"/>
            <w:vAlign w:val="center"/>
          </w:tcPr>
          <w:p w14:paraId="2B14A680">
            <w:pPr>
              <w:pageBreakBefore w:val="0"/>
              <w:widowControl w:val="0"/>
              <w:kinsoku/>
              <w:wordWrap/>
              <w:overflowPunct/>
              <w:bidi w:val="0"/>
              <w:spacing w:line="595" w:lineRule="exact"/>
              <w:ind w:right="-107" w:rightChars="-51"/>
              <w:jc w:val="center"/>
              <w:textAlignment w:val="auto"/>
              <w:rPr>
                <w:rFonts w:hint="eastAsia" w:ascii="宋体" w:hAnsi="宋体" w:eastAsia="宋体" w:cs="宋体"/>
                <w:b/>
                <w:sz w:val="24"/>
                <w:lang w:val="en-US" w:eastAsia="zh-CN"/>
              </w:rPr>
            </w:pPr>
            <w:r>
              <w:rPr>
                <w:rFonts w:hint="eastAsia" w:ascii="宋体" w:hAnsi="宋体" w:cs="宋体"/>
                <w:b/>
                <w:sz w:val="24"/>
                <w:lang w:val="en-US" w:eastAsia="zh-CN"/>
              </w:rPr>
              <w:t>品牌</w:t>
            </w:r>
          </w:p>
        </w:tc>
        <w:tc>
          <w:tcPr>
            <w:tcW w:w="1500" w:type="dxa"/>
            <w:vAlign w:val="center"/>
          </w:tcPr>
          <w:p w14:paraId="560CBFE4">
            <w:pPr>
              <w:pageBreakBefore w:val="0"/>
              <w:widowControl w:val="0"/>
              <w:kinsoku/>
              <w:wordWrap/>
              <w:overflowPunct/>
              <w:bidi w:val="0"/>
              <w:spacing w:line="595" w:lineRule="exact"/>
              <w:ind w:right="-107" w:rightChars="-51"/>
              <w:jc w:val="center"/>
              <w:textAlignment w:val="auto"/>
              <w:rPr>
                <w:rFonts w:ascii="宋体" w:hAnsi="宋体" w:cs="宋体"/>
                <w:b/>
                <w:sz w:val="24"/>
              </w:rPr>
            </w:pPr>
            <w:r>
              <w:rPr>
                <w:rFonts w:hint="eastAsia" w:ascii="宋体" w:hAnsi="宋体" w:cs="宋体"/>
                <w:b/>
                <w:sz w:val="24"/>
              </w:rPr>
              <w:t>规格型号</w:t>
            </w:r>
          </w:p>
        </w:tc>
        <w:tc>
          <w:tcPr>
            <w:tcW w:w="2745" w:type="dxa"/>
            <w:vAlign w:val="center"/>
          </w:tcPr>
          <w:p w14:paraId="248C1F5B">
            <w:pPr>
              <w:pageBreakBefore w:val="0"/>
              <w:widowControl w:val="0"/>
              <w:kinsoku/>
              <w:wordWrap/>
              <w:overflowPunct/>
              <w:bidi w:val="0"/>
              <w:spacing w:line="595" w:lineRule="exact"/>
              <w:ind w:right="-107" w:rightChars="-51"/>
              <w:jc w:val="center"/>
              <w:textAlignment w:val="auto"/>
              <w:rPr>
                <w:rFonts w:hint="default" w:ascii="宋体" w:hAnsi="宋体" w:eastAsia="宋体" w:cs="宋体"/>
                <w:b/>
                <w:sz w:val="24"/>
                <w:lang w:val="en-US" w:eastAsia="zh-CN"/>
              </w:rPr>
            </w:pPr>
            <w:r>
              <w:rPr>
                <w:rFonts w:hint="eastAsia" w:ascii="宋体" w:hAnsi="宋体" w:cs="宋体"/>
                <w:b/>
                <w:sz w:val="24"/>
                <w:lang w:val="en-US" w:eastAsia="zh-CN"/>
              </w:rPr>
              <w:t>配置及要求</w:t>
            </w:r>
          </w:p>
        </w:tc>
        <w:tc>
          <w:tcPr>
            <w:tcW w:w="510" w:type="dxa"/>
            <w:vAlign w:val="center"/>
          </w:tcPr>
          <w:p w14:paraId="361E3713">
            <w:pPr>
              <w:pageBreakBefore w:val="0"/>
              <w:widowControl w:val="0"/>
              <w:kinsoku/>
              <w:wordWrap/>
              <w:overflowPunct/>
              <w:bidi w:val="0"/>
              <w:spacing w:line="595" w:lineRule="exact"/>
              <w:ind w:right="-107" w:rightChars="-51"/>
              <w:jc w:val="center"/>
              <w:textAlignment w:val="auto"/>
              <w:rPr>
                <w:rFonts w:ascii="宋体" w:hAnsi="宋体" w:cs="宋体"/>
                <w:b/>
                <w:sz w:val="24"/>
              </w:rPr>
            </w:pPr>
            <w:r>
              <w:rPr>
                <w:rFonts w:hint="eastAsia" w:ascii="宋体" w:hAnsi="宋体" w:cs="宋体"/>
                <w:b/>
                <w:sz w:val="24"/>
              </w:rPr>
              <w:t>单位</w:t>
            </w:r>
          </w:p>
        </w:tc>
        <w:tc>
          <w:tcPr>
            <w:tcW w:w="540" w:type="dxa"/>
            <w:vAlign w:val="center"/>
          </w:tcPr>
          <w:p w14:paraId="732C9F91">
            <w:pPr>
              <w:pageBreakBefore w:val="0"/>
              <w:widowControl w:val="0"/>
              <w:kinsoku/>
              <w:wordWrap/>
              <w:overflowPunct/>
              <w:bidi w:val="0"/>
              <w:spacing w:line="595" w:lineRule="exact"/>
              <w:ind w:right="-107" w:rightChars="-51"/>
              <w:jc w:val="center"/>
              <w:textAlignment w:val="auto"/>
              <w:rPr>
                <w:rFonts w:ascii="宋体" w:hAnsi="宋体" w:cs="宋体"/>
                <w:b/>
                <w:sz w:val="24"/>
              </w:rPr>
            </w:pPr>
            <w:r>
              <w:rPr>
                <w:rFonts w:hint="eastAsia" w:ascii="宋体" w:hAnsi="宋体" w:cs="宋体"/>
                <w:b/>
                <w:sz w:val="24"/>
              </w:rPr>
              <w:t>数量</w:t>
            </w:r>
          </w:p>
        </w:tc>
        <w:tc>
          <w:tcPr>
            <w:tcW w:w="1155" w:type="dxa"/>
            <w:vAlign w:val="center"/>
          </w:tcPr>
          <w:p w14:paraId="406C46C2">
            <w:pPr>
              <w:pageBreakBefore w:val="0"/>
              <w:widowControl w:val="0"/>
              <w:kinsoku/>
              <w:wordWrap/>
              <w:overflowPunct/>
              <w:bidi w:val="0"/>
              <w:spacing w:line="595" w:lineRule="exact"/>
              <w:ind w:right="-107" w:rightChars="-51"/>
              <w:jc w:val="center"/>
              <w:textAlignment w:val="auto"/>
              <w:rPr>
                <w:rFonts w:ascii="宋体" w:hAnsi="宋体" w:cs="宋体"/>
                <w:b/>
                <w:sz w:val="24"/>
              </w:rPr>
            </w:pPr>
            <w:r>
              <w:rPr>
                <w:rFonts w:hint="eastAsia" w:ascii="宋体" w:hAnsi="宋体" w:cs="宋体"/>
                <w:b/>
                <w:sz w:val="24"/>
                <w:lang w:val="en-US" w:eastAsia="zh-CN"/>
              </w:rPr>
              <w:t>单价</w:t>
            </w:r>
            <w:r>
              <w:rPr>
                <w:rFonts w:hint="eastAsia" w:ascii="宋体" w:hAnsi="宋体" w:cs="宋体"/>
                <w:b/>
                <w:sz w:val="24"/>
              </w:rPr>
              <w:t>（元）</w:t>
            </w:r>
          </w:p>
        </w:tc>
      </w:tr>
      <w:tr w14:paraId="23D4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492" w:type="dxa"/>
            <w:vAlign w:val="center"/>
          </w:tcPr>
          <w:p w14:paraId="05CF4A1C">
            <w:pPr>
              <w:pageBreakBefore w:val="0"/>
              <w:widowControl w:val="0"/>
              <w:kinsoku/>
              <w:wordWrap/>
              <w:overflowPunct/>
              <w:bidi w:val="0"/>
              <w:spacing w:line="595" w:lineRule="exact"/>
              <w:jc w:val="center"/>
              <w:textAlignment w:val="auto"/>
              <w:rPr>
                <w:rFonts w:ascii="宋体" w:hAnsi="宋体" w:cs="宋体"/>
                <w:sz w:val="24"/>
              </w:rPr>
            </w:pPr>
            <w:r>
              <w:rPr>
                <w:rFonts w:hint="eastAsia" w:ascii="宋体" w:hAnsi="宋体" w:cs="宋体"/>
                <w:sz w:val="24"/>
              </w:rPr>
              <w:t>1</w:t>
            </w:r>
          </w:p>
        </w:tc>
        <w:tc>
          <w:tcPr>
            <w:tcW w:w="1830" w:type="dxa"/>
            <w:vAlign w:val="center"/>
          </w:tcPr>
          <w:p w14:paraId="4C9B85BA">
            <w:pPr>
              <w:pageBreakBefore w:val="0"/>
              <w:widowControl w:val="0"/>
              <w:kinsoku/>
              <w:wordWrap/>
              <w:overflowPunct/>
              <w:bidi w:val="0"/>
              <w:spacing w:line="595" w:lineRule="exact"/>
              <w:jc w:val="center"/>
              <w:textAlignment w:val="auto"/>
              <w:rPr>
                <w:rFonts w:hint="eastAsia" w:ascii="宋体" w:hAnsi="宋体" w:eastAsia="宋体" w:cs="Times New Roman"/>
                <w:b w:val="0"/>
                <w:bCs w:val="0"/>
                <w:kern w:val="0"/>
                <w:sz w:val="24"/>
                <w:szCs w:val="24"/>
                <w:lang w:val="en-US" w:eastAsia="zh-CN" w:bidi="ar-SA"/>
              </w:rPr>
            </w:pPr>
            <w:r>
              <w:rPr>
                <w:rFonts w:hint="eastAsia" w:ascii="宋体" w:hAnsi="宋体" w:eastAsia="宋体" w:cs="Times New Roman"/>
                <w:b w:val="0"/>
                <w:bCs w:val="0"/>
                <w:kern w:val="0"/>
                <w:sz w:val="24"/>
                <w:szCs w:val="24"/>
                <w:lang w:val="en-US" w:eastAsia="zh-CN" w:bidi="ar-SA"/>
              </w:rPr>
              <w:t>2吨锂电池叉车</w:t>
            </w:r>
          </w:p>
          <w:p w14:paraId="3F93F5C7">
            <w:pPr>
              <w:pageBreakBefore w:val="0"/>
              <w:widowControl w:val="0"/>
              <w:kinsoku/>
              <w:wordWrap/>
              <w:overflowPunct/>
              <w:bidi w:val="0"/>
              <w:spacing w:line="595" w:lineRule="exact"/>
              <w:jc w:val="center"/>
              <w:textAlignment w:val="auto"/>
              <w:rPr>
                <w:rFonts w:ascii="宋体" w:hAnsi="宋体" w:cs="宋体"/>
                <w:sz w:val="24"/>
              </w:rPr>
            </w:pPr>
            <w:r>
              <w:rPr>
                <w:rFonts w:hint="eastAsia" w:ascii="宋体" w:hAnsi="宋体" w:eastAsia="宋体" w:cs="Times New Roman"/>
                <w:b w:val="0"/>
                <w:bCs w:val="0"/>
                <w:kern w:val="0"/>
                <w:sz w:val="24"/>
                <w:szCs w:val="24"/>
                <w:lang w:val="en-US" w:eastAsia="zh-CN" w:bidi="ar-SA"/>
              </w:rPr>
              <w:t>(座驾式</w:t>
            </w:r>
            <w:r>
              <w:rPr>
                <w:rFonts w:hint="eastAsia" w:ascii="宋体" w:hAnsi="宋体" w:cs="Times New Roman"/>
                <w:b w:val="0"/>
                <w:bCs w:val="0"/>
                <w:kern w:val="0"/>
                <w:sz w:val="24"/>
                <w:szCs w:val="24"/>
                <w:lang w:val="en-US" w:eastAsia="zh-CN" w:bidi="ar-SA"/>
              </w:rPr>
              <w:t>）</w:t>
            </w:r>
          </w:p>
        </w:tc>
        <w:tc>
          <w:tcPr>
            <w:tcW w:w="1185" w:type="dxa"/>
            <w:vAlign w:val="center"/>
          </w:tcPr>
          <w:p w14:paraId="6C1C597E">
            <w:pPr>
              <w:pageBreakBefore w:val="0"/>
              <w:widowControl w:val="0"/>
              <w:kinsoku/>
              <w:wordWrap/>
              <w:overflowPunct/>
              <w:bidi w:val="0"/>
              <w:spacing w:line="595" w:lineRule="exact"/>
              <w:jc w:val="center"/>
              <w:textAlignment w:val="auto"/>
              <w:rPr>
                <w:rFonts w:ascii="宋体" w:hAnsi="宋体" w:cs="宋体"/>
                <w:sz w:val="24"/>
              </w:rPr>
            </w:pPr>
          </w:p>
        </w:tc>
        <w:tc>
          <w:tcPr>
            <w:tcW w:w="1500" w:type="dxa"/>
            <w:vAlign w:val="center"/>
          </w:tcPr>
          <w:p w14:paraId="23FBBF9F">
            <w:pPr>
              <w:pageBreakBefore w:val="0"/>
              <w:widowControl w:val="0"/>
              <w:kinsoku/>
              <w:wordWrap/>
              <w:overflowPunct/>
              <w:bidi w:val="0"/>
              <w:spacing w:line="595" w:lineRule="exact"/>
              <w:jc w:val="center"/>
              <w:textAlignment w:val="auto"/>
              <w:rPr>
                <w:rFonts w:ascii="宋体" w:hAnsi="宋体" w:cs="宋体"/>
                <w:sz w:val="24"/>
              </w:rPr>
            </w:pPr>
          </w:p>
        </w:tc>
        <w:tc>
          <w:tcPr>
            <w:tcW w:w="2745" w:type="dxa"/>
            <w:vAlign w:val="center"/>
          </w:tcPr>
          <w:p w14:paraId="36CB0441">
            <w:pPr>
              <w:pageBreakBefore w:val="0"/>
              <w:widowControl w:val="0"/>
              <w:numPr>
                <w:ilvl w:val="0"/>
                <w:numId w:val="0"/>
              </w:numPr>
              <w:kinsoku/>
              <w:wordWrap/>
              <w:overflowPunct/>
              <w:bidi w:val="0"/>
              <w:spacing w:line="595" w:lineRule="exact"/>
              <w:jc w:val="both"/>
              <w:textAlignment w:val="auto"/>
              <w:outlineLvl w:val="2"/>
              <w:rPr>
                <w:rFonts w:hint="eastAsia"/>
                <w:sz w:val="18"/>
                <w:szCs w:val="18"/>
              </w:rPr>
            </w:pPr>
            <w:r>
              <w:rPr>
                <w:rFonts w:hint="eastAsia"/>
                <w:sz w:val="18"/>
                <w:szCs w:val="18"/>
                <w:lang w:val="en-US" w:eastAsia="zh-CN"/>
              </w:rPr>
              <w:t>1.</w:t>
            </w:r>
            <w:r>
              <w:rPr>
                <w:rFonts w:hint="eastAsia"/>
                <w:sz w:val="18"/>
                <w:szCs w:val="18"/>
              </w:rPr>
              <w:t>动力形式：锂电池。</w:t>
            </w:r>
          </w:p>
          <w:p w14:paraId="4386881D">
            <w:pPr>
              <w:pageBreakBefore w:val="0"/>
              <w:widowControl w:val="0"/>
              <w:numPr>
                <w:ilvl w:val="0"/>
                <w:numId w:val="0"/>
              </w:numPr>
              <w:kinsoku/>
              <w:wordWrap/>
              <w:overflowPunct/>
              <w:bidi w:val="0"/>
              <w:spacing w:line="595" w:lineRule="exact"/>
              <w:ind w:leftChars="0"/>
              <w:jc w:val="both"/>
              <w:textAlignment w:val="auto"/>
              <w:rPr>
                <w:rFonts w:hint="eastAsia"/>
                <w:sz w:val="18"/>
                <w:szCs w:val="18"/>
              </w:rPr>
            </w:pPr>
            <w:r>
              <w:rPr>
                <w:rFonts w:hint="eastAsia"/>
                <w:sz w:val="18"/>
                <w:szCs w:val="18"/>
                <w:lang w:val="en-US" w:eastAsia="zh-CN"/>
              </w:rPr>
              <w:t>2.</w:t>
            </w:r>
            <w:r>
              <w:rPr>
                <w:rFonts w:hint="eastAsia"/>
                <w:sz w:val="18"/>
                <w:szCs w:val="18"/>
              </w:rPr>
              <w:t>额定载重量：2000Kg。</w:t>
            </w:r>
          </w:p>
          <w:p w14:paraId="7245DC34">
            <w:pPr>
              <w:pStyle w:val="2"/>
              <w:pageBreakBefore w:val="0"/>
              <w:widowControl w:val="0"/>
              <w:numPr>
                <w:ilvl w:val="0"/>
                <w:numId w:val="0"/>
              </w:numPr>
              <w:kinsoku/>
              <w:wordWrap/>
              <w:overflowPunct/>
              <w:bidi w:val="0"/>
              <w:spacing w:line="595" w:lineRule="exact"/>
              <w:ind w:leftChars="0"/>
              <w:textAlignment w:val="auto"/>
              <w:rPr>
                <w:rFonts w:hint="eastAsia"/>
                <w:sz w:val="18"/>
                <w:szCs w:val="18"/>
              </w:rPr>
            </w:pPr>
            <w:r>
              <w:rPr>
                <w:rFonts w:hint="eastAsia"/>
                <w:sz w:val="18"/>
                <w:szCs w:val="18"/>
                <w:lang w:val="en-US" w:eastAsia="zh-CN"/>
              </w:rPr>
              <w:t>3.</w:t>
            </w:r>
            <w:r>
              <w:rPr>
                <w:rFonts w:hint="eastAsia"/>
                <w:sz w:val="18"/>
                <w:szCs w:val="18"/>
              </w:rPr>
              <w:t>门架起升高度：≥3000mm（二节宽视野）。</w:t>
            </w:r>
          </w:p>
          <w:p w14:paraId="2C5E285E">
            <w:pPr>
              <w:pageBreakBefore w:val="0"/>
              <w:widowControl w:val="0"/>
              <w:kinsoku/>
              <w:wordWrap/>
              <w:overflowPunct/>
              <w:bidi w:val="0"/>
              <w:spacing w:line="595" w:lineRule="exact"/>
              <w:jc w:val="both"/>
              <w:textAlignment w:val="auto"/>
              <w:outlineLvl w:val="2"/>
              <w:rPr>
                <w:rFonts w:hint="eastAsia"/>
                <w:sz w:val="18"/>
                <w:szCs w:val="18"/>
              </w:rPr>
            </w:pPr>
            <w:r>
              <w:rPr>
                <w:rFonts w:hint="eastAsia"/>
                <w:sz w:val="18"/>
                <w:szCs w:val="18"/>
                <w:lang w:val="en-US" w:eastAsia="zh-CN"/>
              </w:rPr>
              <w:t>4.</w:t>
            </w:r>
            <w:r>
              <w:rPr>
                <w:rFonts w:hint="eastAsia"/>
                <w:sz w:val="18"/>
                <w:szCs w:val="18"/>
              </w:rPr>
              <w:t>最小转弯半径：≤2035mm。</w:t>
            </w:r>
          </w:p>
          <w:p w14:paraId="4C50E3DC">
            <w:pPr>
              <w:pageBreakBefore w:val="0"/>
              <w:widowControl w:val="0"/>
              <w:kinsoku/>
              <w:wordWrap/>
              <w:overflowPunct/>
              <w:bidi w:val="0"/>
              <w:spacing w:line="595" w:lineRule="exact"/>
              <w:textAlignment w:val="auto"/>
              <w:rPr>
                <w:rFonts w:hint="eastAsia"/>
                <w:sz w:val="18"/>
                <w:szCs w:val="18"/>
              </w:rPr>
            </w:pPr>
            <w:r>
              <w:rPr>
                <w:rFonts w:hint="eastAsia"/>
                <w:sz w:val="18"/>
                <w:szCs w:val="18"/>
                <w:lang w:val="en-US" w:eastAsia="zh-CN"/>
              </w:rPr>
              <w:t>5.</w:t>
            </w:r>
            <w:r>
              <w:rPr>
                <w:rFonts w:hint="eastAsia"/>
                <w:sz w:val="18"/>
                <w:szCs w:val="18"/>
              </w:rPr>
              <w:t>行驶速度（满载/空载km/h）：≥12。</w:t>
            </w:r>
          </w:p>
          <w:p w14:paraId="489B7DBE">
            <w:pPr>
              <w:pageBreakBefore w:val="0"/>
              <w:widowControl w:val="0"/>
              <w:kinsoku/>
              <w:wordWrap/>
              <w:overflowPunct/>
              <w:bidi w:val="0"/>
              <w:spacing w:line="595" w:lineRule="exact"/>
              <w:jc w:val="both"/>
              <w:textAlignment w:val="auto"/>
              <w:outlineLvl w:val="2"/>
              <w:rPr>
                <w:rFonts w:hint="eastAsia"/>
                <w:sz w:val="18"/>
                <w:szCs w:val="18"/>
                <w:lang w:eastAsia="zh-CN"/>
              </w:rPr>
            </w:pPr>
            <w:r>
              <w:rPr>
                <w:rFonts w:hint="eastAsia"/>
                <w:sz w:val="18"/>
                <w:szCs w:val="18"/>
                <w:lang w:val="en-US" w:eastAsia="zh-CN"/>
              </w:rPr>
              <w:t>6.</w:t>
            </w:r>
            <w:r>
              <w:rPr>
                <w:rFonts w:hint="eastAsia"/>
                <w:sz w:val="18"/>
                <w:szCs w:val="18"/>
              </w:rPr>
              <w:t>行走电机功率：≥8kw</w:t>
            </w:r>
            <w:r>
              <w:rPr>
                <w:rFonts w:hint="eastAsia"/>
                <w:sz w:val="18"/>
                <w:szCs w:val="18"/>
                <w:lang w:eastAsia="zh-CN"/>
              </w:rPr>
              <w:t>。</w:t>
            </w:r>
          </w:p>
          <w:p w14:paraId="22BED971">
            <w:pPr>
              <w:pStyle w:val="2"/>
              <w:pageBreakBefore w:val="0"/>
              <w:widowControl w:val="0"/>
              <w:kinsoku/>
              <w:wordWrap/>
              <w:overflowPunct/>
              <w:bidi w:val="0"/>
              <w:spacing w:line="595" w:lineRule="exact"/>
              <w:textAlignment w:val="auto"/>
              <w:rPr>
                <w:rFonts w:hint="eastAsia"/>
                <w:sz w:val="18"/>
                <w:szCs w:val="18"/>
                <w:lang w:eastAsia="zh-CN"/>
              </w:rPr>
            </w:pPr>
            <w:r>
              <w:rPr>
                <w:rFonts w:hint="eastAsia"/>
                <w:sz w:val="18"/>
                <w:szCs w:val="18"/>
                <w:lang w:val="en-US" w:eastAsia="zh-CN"/>
              </w:rPr>
              <w:t>7.</w:t>
            </w:r>
            <w:r>
              <w:rPr>
                <w:rFonts w:hint="eastAsia"/>
                <w:sz w:val="18"/>
                <w:szCs w:val="18"/>
              </w:rPr>
              <w:t>起升电动功率：≥10kw</w:t>
            </w:r>
            <w:r>
              <w:rPr>
                <w:rFonts w:hint="eastAsia"/>
                <w:sz w:val="18"/>
                <w:szCs w:val="18"/>
                <w:lang w:eastAsia="zh-CN"/>
              </w:rPr>
              <w:t>。</w:t>
            </w:r>
          </w:p>
          <w:p w14:paraId="6076D173">
            <w:pPr>
              <w:pageBreakBefore w:val="0"/>
              <w:widowControl w:val="0"/>
              <w:kinsoku/>
              <w:wordWrap/>
              <w:overflowPunct/>
              <w:bidi w:val="0"/>
              <w:spacing w:line="595" w:lineRule="exact"/>
              <w:textAlignment w:val="auto"/>
              <w:rPr>
                <w:rFonts w:hint="eastAsia"/>
                <w:sz w:val="18"/>
                <w:szCs w:val="18"/>
                <w:lang w:eastAsia="zh-CN"/>
              </w:rPr>
            </w:pPr>
            <w:r>
              <w:rPr>
                <w:rFonts w:hint="eastAsia"/>
                <w:sz w:val="18"/>
                <w:szCs w:val="18"/>
                <w:lang w:val="en-US" w:eastAsia="zh-CN"/>
              </w:rPr>
              <w:t>8.</w:t>
            </w:r>
            <w:r>
              <w:rPr>
                <w:rFonts w:hint="eastAsia"/>
                <w:sz w:val="18"/>
                <w:szCs w:val="18"/>
                <w:lang w:eastAsia="zh-CN"/>
              </w:rPr>
              <w:t>货叉尺寸：≥920mm。</w:t>
            </w:r>
          </w:p>
          <w:p w14:paraId="4B3035ED">
            <w:pPr>
              <w:pStyle w:val="2"/>
              <w:pageBreakBefore w:val="0"/>
              <w:widowControl w:val="0"/>
              <w:kinsoku/>
              <w:wordWrap/>
              <w:overflowPunct/>
              <w:bidi w:val="0"/>
              <w:spacing w:line="595" w:lineRule="exact"/>
              <w:textAlignment w:val="auto"/>
              <w:rPr>
                <w:rFonts w:hint="eastAsia"/>
                <w:sz w:val="18"/>
                <w:szCs w:val="18"/>
                <w:lang w:eastAsia="zh-CN"/>
              </w:rPr>
            </w:pPr>
            <w:r>
              <w:rPr>
                <w:rFonts w:hint="eastAsia"/>
                <w:sz w:val="18"/>
                <w:szCs w:val="18"/>
                <w:lang w:val="en-US" w:eastAsia="zh-CN"/>
              </w:rPr>
              <w:t>9.</w:t>
            </w:r>
            <w:r>
              <w:rPr>
                <w:rFonts w:hint="eastAsia"/>
                <w:sz w:val="18"/>
                <w:szCs w:val="18"/>
                <w:lang w:eastAsia="zh-CN"/>
              </w:rPr>
              <w:t>控制器：全交流控制器。</w:t>
            </w:r>
          </w:p>
          <w:p w14:paraId="093414EE">
            <w:pPr>
              <w:pageBreakBefore w:val="0"/>
              <w:widowControl w:val="0"/>
              <w:kinsoku/>
              <w:wordWrap/>
              <w:overflowPunct/>
              <w:bidi w:val="0"/>
              <w:spacing w:line="595" w:lineRule="exact"/>
              <w:jc w:val="both"/>
              <w:textAlignment w:val="auto"/>
              <w:outlineLvl w:val="2"/>
              <w:rPr>
                <w:rFonts w:hint="eastAsia"/>
                <w:sz w:val="18"/>
                <w:szCs w:val="18"/>
                <w:lang w:eastAsia="zh-CN"/>
              </w:rPr>
            </w:pPr>
            <w:r>
              <w:rPr>
                <w:rFonts w:hint="eastAsia"/>
                <w:sz w:val="18"/>
                <w:szCs w:val="18"/>
                <w:lang w:val="en-US" w:eastAsia="zh-CN"/>
              </w:rPr>
              <w:t>10.</w:t>
            </w:r>
            <w:r>
              <w:rPr>
                <w:rFonts w:hint="eastAsia"/>
                <w:sz w:val="18"/>
                <w:szCs w:val="18"/>
                <w:lang w:eastAsia="zh-CN"/>
              </w:rPr>
              <w:t>锂电池容量≥80V/230Ah。</w:t>
            </w:r>
          </w:p>
          <w:p w14:paraId="3E36E04C">
            <w:pPr>
              <w:pageBreakBefore w:val="0"/>
              <w:widowControl w:val="0"/>
              <w:kinsoku/>
              <w:wordWrap/>
              <w:overflowPunct/>
              <w:bidi w:val="0"/>
              <w:spacing w:line="595" w:lineRule="exact"/>
              <w:jc w:val="both"/>
              <w:textAlignment w:val="auto"/>
              <w:outlineLvl w:val="2"/>
              <w:rPr>
                <w:rFonts w:hint="eastAsia"/>
                <w:sz w:val="18"/>
                <w:szCs w:val="18"/>
                <w:lang w:eastAsia="zh-CN"/>
              </w:rPr>
            </w:pPr>
            <w:r>
              <w:rPr>
                <w:rFonts w:hint="eastAsia"/>
                <w:sz w:val="18"/>
                <w:szCs w:val="18"/>
                <w:lang w:val="en-US" w:eastAsia="zh-CN"/>
              </w:rPr>
              <w:t>11.</w:t>
            </w:r>
            <w:r>
              <w:rPr>
                <w:rFonts w:hint="eastAsia"/>
                <w:sz w:val="18"/>
                <w:szCs w:val="18"/>
                <w:lang w:eastAsia="zh-CN"/>
              </w:rPr>
              <w:t>充电机：≥100A充电机。</w:t>
            </w:r>
          </w:p>
          <w:p w14:paraId="1F274A42">
            <w:pPr>
              <w:pageBreakBefore w:val="0"/>
              <w:widowControl w:val="0"/>
              <w:kinsoku/>
              <w:wordWrap/>
              <w:overflowPunct/>
              <w:bidi w:val="0"/>
              <w:spacing w:line="595" w:lineRule="exact"/>
              <w:jc w:val="both"/>
              <w:textAlignment w:val="auto"/>
              <w:outlineLvl w:val="2"/>
              <w:rPr>
                <w:rFonts w:hint="eastAsia"/>
                <w:sz w:val="18"/>
                <w:szCs w:val="18"/>
                <w:lang w:eastAsia="zh-CN"/>
              </w:rPr>
            </w:pPr>
            <w:r>
              <w:rPr>
                <w:rFonts w:hint="eastAsia"/>
                <w:sz w:val="18"/>
                <w:szCs w:val="18"/>
                <w:lang w:val="en-US" w:eastAsia="zh-CN"/>
              </w:rPr>
              <w:t>12.</w:t>
            </w:r>
            <w:r>
              <w:rPr>
                <w:rFonts w:hint="eastAsia"/>
                <w:sz w:val="18"/>
                <w:szCs w:val="18"/>
                <w:lang w:eastAsia="zh-CN"/>
              </w:rPr>
              <w:t>车载风扇。</w:t>
            </w:r>
          </w:p>
          <w:p w14:paraId="19C187C5">
            <w:pPr>
              <w:pageBreakBefore w:val="0"/>
              <w:widowControl w:val="0"/>
              <w:kinsoku/>
              <w:wordWrap/>
              <w:overflowPunct/>
              <w:bidi w:val="0"/>
              <w:spacing w:line="595" w:lineRule="exact"/>
              <w:jc w:val="both"/>
              <w:textAlignment w:val="auto"/>
              <w:outlineLvl w:val="2"/>
              <w:rPr>
                <w:rFonts w:hint="eastAsia"/>
                <w:sz w:val="18"/>
                <w:szCs w:val="18"/>
                <w:lang w:eastAsia="zh-CN"/>
              </w:rPr>
            </w:pPr>
            <w:r>
              <w:rPr>
                <w:rFonts w:hint="eastAsia"/>
                <w:sz w:val="18"/>
                <w:szCs w:val="18"/>
                <w:lang w:val="en-US" w:eastAsia="zh-CN"/>
              </w:rPr>
              <w:t>13.</w:t>
            </w:r>
            <w:r>
              <w:rPr>
                <w:rFonts w:hint="eastAsia"/>
                <w:sz w:val="18"/>
                <w:szCs w:val="18"/>
                <w:lang w:eastAsia="zh-CN"/>
              </w:rPr>
              <w:t>侧移器。</w:t>
            </w:r>
          </w:p>
          <w:p w14:paraId="6D4BDF3F">
            <w:pPr>
              <w:pageBreakBefore w:val="0"/>
              <w:widowControl w:val="0"/>
              <w:kinsoku/>
              <w:wordWrap/>
              <w:overflowPunct/>
              <w:bidi w:val="0"/>
              <w:spacing w:line="595" w:lineRule="exact"/>
              <w:jc w:val="both"/>
              <w:textAlignment w:val="auto"/>
              <w:outlineLvl w:val="2"/>
              <w:rPr>
                <w:rFonts w:hint="eastAsia"/>
                <w:sz w:val="18"/>
                <w:szCs w:val="18"/>
                <w:lang w:eastAsia="zh-CN"/>
              </w:rPr>
            </w:pPr>
            <w:r>
              <w:rPr>
                <w:rFonts w:hint="eastAsia"/>
                <w:sz w:val="18"/>
                <w:szCs w:val="18"/>
                <w:lang w:val="en-US" w:eastAsia="zh-CN"/>
              </w:rPr>
              <w:t>14.</w:t>
            </w:r>
            <w:r>
              <w:rPr>
                <w:rFonts w:hint="eastAsia"/>
                <w:sz w:val="18"/>
                <w:szCs w:val="18"/>
                <w:lang w:eastAsia="zh-CN"/>
              </w:rPr>
              <w:t>灭火器。</w:t>
            </w:r>
          </w:p>
          <w:p w14:paraId="3FBEA2E7">
            <w:pPr>
              <w:pageBreakBefore w:val="0"/>
              <w:widowControl w:val="0"/>
              <w:kinsoku/>
              <w:wordWrap/>
              <w:overflowPunct/>
              <w:bidi w:val="0"/>
              <w:spacing w:line="595" w:lineRule="exact"/>
              <w:jc w:val="both"/>
              <w:textAlignment w:val="auto"/>
              <w:outlineLvl w:val="2"/>
              <w:rPr>
                <w:rFonts w:hint="eastAsia"/>
                <w:sz w:val="18"/>
                <w:szCs w:val="18"/>
                <w:lang w:eastAsia="zh-CN"/>
              </w:rPr>
            </w:pPr>
            <w:r>
              <w:rPr>
                <w:rFonts w:hint="eastAsia"/>
                <w:sz w:val="18"/>
                <w:szCs w:val="18"/>
                <w:lang w:val="en-US" w:eastAsia="zh-CN"/>
              </w:rPr>
              <w:t>15.</w:t>
            </w:r>
            <w:r>
              <w:rPr>
                <w:rFonts w:hint="eastAsia"/>
                <w:sz w:val="18"/>
                <w:szCs w:val="18"/>
                <w:lang w:eastAsia="zh-CN"/>
              </w:rPr>
              <w:t>整车长度不超过3300mm（含货叉）。</w:t>
            </w:r>
          </w:p>
          <w:p w14:paraId="573F0CBD">
            <w:pPr>
              <w:pStyle w:val="2"/>
              <w:pageBreakBefore w:val="0"/>
              <w:widowControl w:val="0"/>
              <w:kinsoku/>
              <w:wordWrap/>
              <w:overflowPunct/>
              <w:bidi w:val="0"/>
              <w:spacing w:line="595" w:lineRule="exact"/>
              <w:textAlignment w:val="auto"/>
              <w:rPr>
                <w:rFonts w:hint="eastAsia"/>
                <w:sz w:val="18"/>
                <w:szCs w:val="18"/>
                <w:lang w:eastAsia="zh-CN"/>
              </w:rPr>
            </w:pPr>
            <w:r>
              <w:rPr>
                <w:rFonts w:hint="eastAsia"/>
                <w:sz w:val="18"/>
                <w:szCs w:val="18"/>
                <w:lang w:val="en-US" w:eastAsia="zh-CN"/>
              </w:rPr>
              <w:t>16.</w:t>
            </w:r>
            <w:r>
              <w:rPr>
                <w:rFonts w:hint="eastAsia"/>
                <w:sz w:val="18"/>
                <w:szCs w:val="18"/>
                <w:lang w:eastAsia="zh-CN"/>
              </w:rPr>
              <w:t>轮  胎：实心轮胎。</w:t>
            </w:r>
          </w:p>
          <w:p w14:paraId="220A2F0B">
            <w:pPr>
              <w:pageBreakBefore w:val="0"/>
              <w:widowControl w:val="0"/>
              <w:kinsoku/>
              <w:wordWrap/>
              <w:overflowPunct/>
              <w:bidi w:val="0"/>
              <w:spacing w:line="595" w:lineRule="exact"/>
              <w:textAlignment w:val="auto"/>
              <w:rPr>
                <w:rFonts w:hint="eastAsia"/>
                <w:sz w:val="18"/>
                <w:szCs w:val="18"/>
                <w:lang w:eastAsia="zh-CN"/>
              </w:rPr>
            </w:pPr>
            <w:r>
              <w:rPr>
                <w:rFonts w:hint="eastAsia"/>
                <w:sz w:val="18"/>
                <w:szCs w:val="18"/>
                <w:lang w:val="en-US" w:eastAsia="zh-CN"/>
              </w:rPr>
              <w:t>17.</w:t>
            </w:r>
            <w:r>
              <w:rPr>
                <w:rFonts w:hint="eastAsia"/>
                <w:sz w:val="18"/>
                <w:szCs w:val="18"/>
                <w:lang w:eastAsia="zh-CN"/>
              </w:rPr>
              <w:t>轮胎品牌：前进、正新、朝阳等国内外一线品牌。</w:t>
            </w:r>
          </w:p>
          <w:p w14:paraId="1D78D09D">
            <w:pPr>
              <w:pageBreakBefore w:val="0"/>
              <w:widowControl w:val="0"/>
              <w:kinsoku/>
              <w:wordWrap/>
              <w:overflowPunct/>
              <w:bidi w:val="0"/>
              <w:spacing w:line="595" w:lineRule="exact"/>
              <w:jc w:val="both"/>
              <w:textAlignment w:val="auto"/>
              <w:outlineLvl w:val="2"/>
              <w:rPr>
                <w:rFonts w:hint="default"/>
                <w:lang w:val="en-US" w:eastAsia="zh-CN"/>
              </w:rPr>
            </w:pPr>
            <w:r>
              <w:rPr>
                <w:rFonts w:hint="eastAsia"/>
                <w:sz w:val="18"/>
                <w:szCs w:val="18"/>
                <w:lang w:val="en-US" w:eastAsia="zh-CN"/>
              </w:rPr>
              <w:t>18.</w:t>
            </w:r>
            <w:r>
              <w:rPr>
                <w:rFonts w:hint="eastAsia"/>
                <w:sz w:val="18"/>
                <w:szCs w:val="18"/>
                <w:lang w:eastAsia="zh-CN"/>
              </w:rPr>
              <w:t>锂电池电芯：亿纬、比亚迪、宁德时代。</w:t>
            </w:r>
          </w:p>
        </w:tc>
        <w:tc>
          <w:tcPr>
            <w:tcW w:w="510" w:type="dxa"/>
            <w:vAlign w:val="center"/>
          </w:tcPr>
          <w:p w14:paraId="767B7961">
            <w:pPr>
              <w:pageBreakBefore w:val="0"/>
              <w:widowControl w:val="0"/>
              <w:kinsoku/>
              <w:wordWrap/>
              <w:overflowPunct/>
              <w:bidi w:val="0"/>
              <w:spacing w:line="595" w:lineRule="exact"/>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台</w:t>
            </w:r>
          </w:p>
        </w:tc>
        <w:tc>
          <w:tcPr>
            <w:tcW w:w="540" w:type="dxa"/>
            <w:vAlign w:val="center"/>
          </w:tcPr>
          <w:p w14:paraId="489F54A0">
            <w:pPr>
              <w:pageBreakBefore w:val="0"/>
              <w:widowControl w:val="0"/>
              <w:kinsoku/>
              <w:wordWrap/>
              <w:overflowPunct/>
              <w:bidi w:val="0"/>
              <w:spacing w:line="595" w:lineRule="exact"/>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1</w:t>
            </w:r>
          </w:p>
        </w:tc>
        <w:tc>
          <w:tcPr>
            <w:tcW w:w="1155" w:type="dxa"/>
            <w:vAlign w:val="center"/>
          </w:tcPr>
          <w:p w14:paraId="178C4AD3">
            <w:pPr>
              <w:pageBreakBefore w:val="0"/>
              <w:widowControl w:val="0"/>
              <w:kinsoku/>
              <w:wordWrap/>
              <w:overflowPunct/>
              <w:bidi w:val="0"/>
              <w:spacing w:line="595" w:lineRule="exact"/>
              <w:ind w:right="-107" w:rightChars="-51"/>
              <w:jc w:val="center"/>
              <w:textAlignment w:val="auto"/>
              <w:rPr>
                <w:rFonts w:ascii="宋体" w:hAnsi="宋体" w:cs="宋体"/>
                <w:sz w:val="24"/>
              </w:rPr>
            </w:pPr>
          </w:p>
        </w:tc>
      </w:tr>
      <w:tr w14:paraId="1ACA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492" w:type="dxa"/>
            <w:vAlign w:val="center"/>
          </w:tcPr>
          <w:p w14:paraId="32536E5A">
            <w:pPr>
              <w:pageBreakBefore w:val="0"/>
              <w:widowControl w:val="0"/>
              <w:kinsoku/>
              <w:wordWrap/>
              <w:overflowPunct/>
              <w:bidi w:val="0"/>
              <w:spacing w:line="595" w:lineRule="exact"/>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2</w:t>
            </w:r>
          </w:p>
        </w:tc>
        <w:tc>
          <w:tcPr>
            <w:tcW w:w="1830" w:type="dxa"/>
            <w:vAlign w:val="center"/>
          </w:tcPr>
          <w:p w14:paraId="5AD73BF9">
            <w:pPr>
              <w:pageBreakBefore w:val="0"/>
              <w:widowControl w:val="0"/>
              <w:kinsoku/>
              <w:wordWrap/>
              <w:overflowPunct/>
              <w:bidi w:val="0"/>
              <w:spacing w:line="595" w:lineRule="exact"/>
              <w:jc w:val="center"/>
              <w:textAlignment w:val="auto"/>
              <w:rPr>
                <w:rFonts w:hint="eastAsia" w:ascii="宋体" w:hAnsi="宋体" w:eastAsia="宋体" w:cs="Times New Roman"/>
                <w:b w:val="0"/>
                <w:bCs w:val="0"/>
                <w:kern w:val="0"/>
                <w:sz w:val="24"/>
                <w:szCs w:val="24"/>
                <w:lang w:val="en-US" w:eastAsia="zh-CN" w:bidi="ar-SA"/>
              </w:rPr>
            </w:pPr>
            <w:r>
              <w:rPr>
                <w:rFonts w:hint="eastAsia" w:ascii="宋体" w:hAnsi="宋体" w:eastAsia="宋体" w:cs="Times New Roman"/>
                <w:b w:val="0"/>
                <w:bCs w:val="0"/>
                <w:kern w:val="0"/>
                <w:sz w:val="24"/>
                <w:szCs w:val="24"/>
                <w:lang w:val="en-US" w:eastAsia="zh-CN" w:bidi="ar-SA"/>
              </w:rPr>
              <w:t>1.5吨锂电池搬运车(步行式)</w:t>
            </w:r>
          </w:p>
        </w:tc>
        <w:tc>
          <w:tcPr>
            <w:tcW w:w="1185" w:type="dxa"/>
            <w:vAlign w:val="center"/>
          </w:tcPr>
          <w:p w14:paraId="2E2089E5">
            <w:pPr>
              <w:pageBreakBefore w:val="0"/>
              <w:widowControl w:val="0"/>
              <w:kinsoku/>
              <w:wordWrap/>
              <w:overflowPunct/>
              <w:bidi w:val="0"/>
              <w:spacing w:line="595" w:lineRule="exact"/>
              <w:jc w:val="center"/>
              <w:textAlignment w:val="auto"/>
              <w:rPr>
                <w:rFonts w:ascii="宋体" w:hAnsi="宋体" w:cs="宋体"/>
                <w:sz w:val="24"/>
              </w:rPr>
            </w:pPr>
          </w:p>
        </w:tc>
        <w:tc>
          <w:tcPr>
            <w:tcW w:w="1500" w:type="dxa"/>
            <w:vAlign w:val="center"/>
          </w:tcPr>
          <w:p w14:paraId="6C44F1A7">
            <w:pPr>
              <w:pageBreakBefore w:val="0"/>
              <w:widowControl w:val="0"/>
              <w:kinsoku/>
              <w:wordWrap/>
              <w:overflowPunct/>
              <w:bidi w:val="0"/>
              <w:spacing w:line="595" w:lineRule="exact"/>
              <w:jc w:val="center"/>
              <w:textAlignment w:val="auto"/>
              <w:rPr>
                <w:rFonts w:ascii="宋体" w:hAnsi="宋体" w:cs="宋体"/>
                <w:sz w:val="24"/>
              </w:rPr>
            </w:pPr>
          </w:p>
        </w:tc>
        <w:tc>
          <w:tcPr>
            <w:tcW w:w="2745" w:type="dxa"/>
            <w:vAlign w:val="center"/>
          </w:tcPr>
          <w:p w14:paraId="3D52AF2F">
            <w:pPr>
              <w:pageBreakBefore w:val="0"/>
              <w:widowControl w:val="0"/>
              <w:kinsoku/>
              <w:wordWrap/>
              <w:overflowPunct/>
              <w:bidi w:val="0"/>
              <w:spacing w:line="595" w:lineRule="exact"/>
              <w:jc w:val="left"/>
              <w:textAlignment w:val="auto"/>
              <w:rPr>
                <w:rFonts w:hint="eastAsia"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动力形式：锂电池。</w:t>
            </w:r>
          </w:p>
          <w:p w14:paraId="3AB067F3">
            <w:pPr>
              <w:pageBreakBefore w:val="0"/>
              <w:widowControl w:val="0"/>
              <w:kinsoku/>
              <w:wordWrap/>
              <w:overflowPunct/>
              <w:bidi w:val="0"/>
              <w:spacing w:line="595" w:lineRule="exact"/>
              <w:jc w:val="left"/>
              <w:textAlignment w:val="auto"/>
              <w:rPr>
                <w:rFonts w:hint="eastAsia"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额定载重量：1500Kg。</w:t>
            </w:r>
          </w:p>
          <w:p w14:paraId="57D69A4B">
            <w:pPr>
              <w:pageBreakBefore w:val="0"/>
              <w:widowControl w:val="0"/>
              <w:kinsoku/>
              <w:wordWrap/>
              <w:overflowPunct/>
              <w:bidi w:val="0"/>
              <w:spacing w:line="595" w:lineRule="exact"/>
              <w:jc w:val="left"/>
              <w:textAlignment w:val="auto"/>
              <w:rPr>
                <w:rFonts w:hint="eastAsia"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最小转弯半径：≤1400mm。</w:t>
            </w:r>
          </w:p>
          <w:p w14:paraId="687420B7">
            <w:pPr>
              <w:pageBreakBefore w:val="0"/>
              <w:widowControl w:val="0"/>
              <w:kinsoku/>
              <w:wordWrap/>
              <w:overflowPunct/>
              <w:bidi w:val="0"/>
              <w:spacing w:line="595" w:lineRule="exact"/>
              <w:jc w:val="left"/>
              <w:textAlignment w:val="auto"/>
              <w:rPr>
                <w:rFonts w:hint="eastAsia"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行驶速度（满载/空载km/h）：≥4.5/4.9。</w:t>
            </w:r>
          </w:p>
          <w:p w14:paraId="496BC302">
            <w:pPr>
              <w:pageBreakBefore w:val="0"/>
              <w:widowControl w:val="0"/>
              <w:kinsoku/>
              <w:wordWrap/>
              <w:overflowPunct/>
              <w:bidi w:val="0"/>
              <w:spacing w:line="595" w:lineRule="exact"/>
              <w:jc w:val="left"/>
              <w:textAlignment w:val="auto"/>
              <w:rPr>
                <w:rFonts w:hint="eastAsia"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行走电机功率：≥0.65kw。</w:t>
            </w:r>
          </w:p>
          <w:p w14:paraId="4D956BB0">
            <w:pPr>
              <w:pageBreakBefore w:val="0"/>
              <w:widowControl w:val="0"/>
              <w:kinsoku/>
              <w:wordWrap/>
              <w:overflowPunct/>
              <w:bidi w:val="0"/>
              <w:spacing w:line="595" w:lineRule="exact"/>
              <w:jc w:val="left"/>
              <w:textAlignment w:val="auto"/>
              <w:rPr>
                <w:rFonts w:hint="eastAsia"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起升电动功率：≥0.8kw。</w:t>
            </w:r>
          </w:p>
          <w:p w14:paraId="2D35633D">
            <w:pPr>
              <w:pageBreakBefore w:val="0"/>
              <w:widowControl w:val="0"/>
              <w:kinsoku/>
              <w:wordWrap/>
              <w:overflowPunct/>
              <w:bidi w:val="0"/>
              <w:spacing w:line="595" w:lineRule="exact"/>
              <w:jc w:val="left"/>
              <w:textAlignment w:val="auto"/>
              <w:rPr>
                <w:rFonts w:hint="eastAsia" w:ascii="宋体" w:hAnsi="宋体" w:cs="宋体"/>
                <w:sz w:val="18"/>
                <w:szCs w:val="18"/>
              </w:rPr>
            </w:pPr>
            <w:r>
              <w:rPr>
                <w:rFonts w:hint="eastAsia" w:ascii="宋体" w:hAnsi="宋体" w:cs="宋体"/>
                <w:sz w:val="18"/>
                <w:szCs w:val="18"/>
                <w:lang w:val="en-US" w:eastAsia="zh-CN"/>
              </w:rPr>
              <w:t>7.</w:t>
            </w:r>
            <w:r>
              <w:rPr>
                <w:rFonts w:hint="eastAsia" w:ascii="宋体" w:hAnsi="宋体" w:cs="宋体"/>
                <w:sz w:val="18"/>
                <w:szCs w:val="18"/>
              </w:rPr>
              <w:t>货叉尺寸：1150mm。</w:t>
            </w:r>
          </w:p>
          <w:p w14:paraId="5C5427A4">
            <w:pPr>
              <w:pageBreakBefore w:val="0"/>
              <w:widowControl w:val="0"/>
              <w:kinsoku/>
              <w:wordWrap/>
              <w:overflowPunct/>
              <w:bidi w:val="0"/>
              <w:spacing w:line="595" w:lineRule="exact"/>
              <w:jc w:val="left"/>
              <w:textAlignment w:val="auto"/>
              <w:rPr>
                <w:rFonts w:hint="eastAsia"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控制器：直流控制器。</w:t>
            </w:r>
          </w:p>
          <w:p w14:paraId="1CF7F724">
            <w:pPr>
              <w:pageBreakBefore w:val="0"/>
              <w:widowControl w:val="0"/>
              <w:kinsoku/>
              <w:wordWrap/>
              <w:overflowPunct/>
              <w:bidi w:val="0"/>
              <w:spacing w:line="595" w:lineRule="exact"/>
              <w:jc w:val="left"/>
              <w:textAlignment w:val="auto"/>
              <w:rPr>
                <w:rFonts w:hint="eastAsia" w:ascii="宋体" w:hAnsi="宋体" w:cs="宋体"/>
                <w:sz w:val="18"/>
                <w:szCs w:val="18"/>
              </w:rPr>
            </w:pPr>
            <w:r>
              <w:rPr>
                <w:rFonts w:hint="eastAsia" w:ascii="宋体" w:hAnsi="宋体" w:cs="宋体"/>
                <w:sz w:val="18"/>
                <w:szCs w:val="18"/>
                <w:lang w:val="en-US" w:eastAsia="zh-CN"/>
              </w:rPr>
              <w:t>9.</w:t>
            </w:r>
            <w:r>
              <w:rPr>
                <w:rFonts w:hint="eastAsia" w:ascii="宋体" w:hAnsi="宋体" w:cs="宋体"/>
                <w:sz w:val="18"/>
                <w:szCs w:val="18"/>
              </w:rPr>
              <w:t>锂电池容量≥24V/40Ah。</w:t>
            </w:r>
          </w:p>
          <w:p w14:paraId="046CB336">
            <w:pPr>
              <w:pageBreakBefore w:val="0"/>
              <w:widowControl w:val="0"/>
              <w:kinsoku/>
              <w:wordWrap/>
              <w:overflowPunct/>
              <w:bidi w:val="0"/>
              <w:spacing w:line="595" w:lineRule="exact"/>
              <w:jc w:val="left"/>
              <w:textAlignment w:val="auto"/>
              <w:rPr>
                <w:rFonts w:hint="eastAsia" w:ascii="宋体" w:hAnsi="宋体" w:cs="宋体"/>
                <w:sz w:val="24"/>
              </w:rPr>
            </w:pPr>
            <w:r>
              <w:rPr>
                <w:rFonts w:hint="eastAsia" w:ascii="宋体" w:hAnsi="宋体" w:cs="宋体"/>
                <w:sz w:val="18"/>
                <w:szCs w:val="18"/>
                <w:lang w:val="en-US" w:eastAsia="zh-CN"/>
              </w:rPr>
              <w:t>10.</w:t>
            </w:r>
            <w:r>
              <w:rPr>
                <w:rFonts w:hint="eastAsia" w:ascii="宋体" w:hAnsi="宋体" w:cs="宋体"/>
                <w:sz w:val="18"/>
                <w:szCs w:val="18"/>
              </w:rPr>
              <w:t>轮  胎：聚氨酯胎。</w:t>
            </w:r>
          </w:p>
        </w:tc>
        <w:tc>
          <w:tcPr>
            <w:tcW w:w="510" w:type="dxa"/>
            <w:vAlign w:val="center"/>
          </w:tcPr>
          <w:p w14:paraId="7D876D20">
            <w:pPr>
              <w:pageBreakBefore w:val="0"/>
              <w:widowControl w:val="0"/>
              <w:kinsoku/>
              <w:wordWrap/>
              <w:overflowPunct/>
              <w:bidi w:val="0"/>
              <w:spacing w:line="595" w:lineRule="exact"/>
              <w:jc w:val="center"/>
              <w:textAlignment w:val="auto"/>
              <w:rPr>
                <w:rFonts w:hint="default" w:ascii="宋体" w:hAnsi="宋体" w:cs="宋体"/>
                <w:sz w:val="24"/>
                <w:lang w:val="en-US" w:eastAsia="zh-CN"/>
              </w:rPr>
            </w:pPr>
            <w:r>
              <w:rPr>
                <w:rFonts w:hint="eastAsia" w:ascii="宋体" w:hAnsi="宋体" w:cs="宋体"/>
                <w:sz w:val="24"/>
                <w:lang w:val="en-US" w:eastAsia="zh-CN"/>
              </w:rPr>
              <w:t>台</w:t>
            </w:r>
          </w:p>
        </w:tc>
        <w:tc>
          <w:tcPr>
            <w:tcW w:w="540" w:type="dxa"/>
            <w:vAlign w:val="center"/>
          </w:tcPr>
          <w:p w14:paraId="5A27A75D">
            <w:pPr>
              <w:pageBreakBefore w:val="0"/>
              <w:widowControl w:val="0"/>
              <w:kinsoku/>
              <w:wordWrap/>
              <w:overflowPunct/>
              <w:bidi w:val="0"/>
              <w:spacing w:line="595" w:lineRule="exact"/>
              <w:jc w:val="center"/>
              <w:textAlignment w:val="auto"/>
              <w:rPr>
                <w:rFonts w:hint="default" w:ascii="宋体" w:hAnsi="宋体" w:cs="宋体"/>
                <w:sz w:val="24"/>
                <w:lang w:val="en-US" w:eastAsia="zh-CN"/>
              </w:rPr>
            </w:pPr>
            <w:r>
              <w:rPr>
                <w:rFonts w:hint="eastAsia" w:ascii="宋体" w:hAnsi="宋体" w:cs="宋体"/>
                <w:sz w:val="24"/>
                <w:lang w:val="en-US" w:eastAsia="zh-CN"/>
              </w:rPr>
              <w:t>1</w:t>
            </w:r>
          </w:p>
        </w:tc>
        <w:tc>
          <w:tcPr>
            <w:tcW w:w="1155" w:type="dxa"/>
            <w:vAlign w:val="center"/>
          </w:tcPr>
          <w:p w14:paraId="4812566B">
            <w:pPr>
              <w:pageBreakBefore w:val="0"/>
              <w:widowControl w:val="0"/>
              <w:kinsoku/>
              <w:wordWrap/>
              <w:overflowPunct/>
              <w:bidi w:val="0"/>
              <w:spacing w:line="595" w:lineRule="exact"/>
              <w:ind w:right="-107" w:rightChars="-51"/>
              <w:jc w:val="center"/>
              <w:textAlignment w:val="auto"/>
              <w:rPr>
                <w:rFonts w:ascii="宋体" w:hAnsi="宋体" w:cs="宋体"/>
                <w:sz w:val="24"/>
              </w:rPr>
            </w:pPr>
          </w:p>
        </w:tc>
      </w:tr>
      <w:tr w14:paraId="37DA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8802" w:type="dxa"/>
            <w:gridSpan w:val="7"/>
            <w:vAlign w:val="center"/>
          </w:tcPr>
          <w:p w14:paraId="77215144">
            <w:pPr>
              <w:pageBreakBefore w:val="0"/>
              <w:widowControl w:val="0"/>
              <w:kinsoku/>
              <w:wordWrap/>
              <w:overflowPunct/>
              <w:bidi w:val="0"/>
              <w:spacing w:line="595" w:lineRule="exact"/>
              <w:ind w:right="-107" w:rightChars="-51"/>
              <w:jc w:val="center"/>
              <w:textAlignment w:val="auto"/>
              <w:rPr>
                <w:rFonts w:hint="eastAsia" w:ascii="宋体" w:hAnsi="宋体" w:eastAsia="宋体" w:cs="宋体"/>
                <w:sz w:val="24"/>
                <w:lang w:eastAsia="zh-CN"/>
              </w:rPr>
            </w:pPr>
            <w:r>
              <w:rPr>
                <w:rFonts w:hint="eastAsia" w:ascii="宋体" w:hAnsi="宋体" w:cs="宋体"/>
                <w:b/>
                <w:sz w:val="24"/>
              </w:rPr>
              <w:t>合计</w:t>
            </w:r>
            <w:r>
              <w:rPr>
                <w:rFonts w:hint="eastAsia" w:ascii="宋体" w:hAnsi="宋体" w:cs="宋体"/>
                <w:b/>
                <w:sz w:val="24"/>
                <w:lang w:eastAsia="zh-CN"/>
              </w:rPr>
              <w:t>（</w:t>
            </w:r>
            <w:r>
              <w:rPr>
                <w:rFonts w:hint="eastAsia" w:ascii="宋体" w:hAnsi="宋体" w:cs="宋体"/>
                <w:b/>
                <w:sz w:val="24"/>
                <w:lang w:val="en-US" w:eastAsia="zh-CN"/>
              </w:rPr>
              <w:t>含增值税、运杂费等</w:t>
            </w:r>
            <w:r>
              <w:rPr>
                <w:rFonts w:hint="eastAsia" w:ascii="宋体" w:hAnsi="宋体" w:cs="宋体"/>
                <w:b/>
                <w:sz w:val="24"/>
                <w:lang w:eastAsia="zh-CN"/>
              </w:rPr>
              <w:t>）</w:t>
            </w:r>
          </w:p>
        </w:tc>
        <w:tc>
          <w:tcPr>
            <w:tcW w:w="1155" w:type="dxa"/>
            <w:vAlign w:val="center"/>
          </w:tcPr>
          <w:p w14:paraId="3096E61C">
            <w:pPr>
              <w:pageBreakBefore w:val="0"/>
              <w:widowControl w:val="0"/>
              <w:kinsoku/>
              <w:wordWrap/>
              <w:overflowPunct/>
              <w:bidi w:val="0"/>
              <w:spacing w:line="595" w:lineRule="exact"/>
              <w:ind w:right="-107" w:rightChars="-51"/>
              <w:jc w:val="center"/>
              <w:textAlignment w:val="auto"/>
              <w:rPr>
                <w:rFonts w:ascii="宋体" w:hAnsi="宋体" w:cs="宋体"/>
                <w:sz w:val="24"/>
              </w:rPr>
            </w:pPr>
          </w:p>
        </w:tc>
      </w:tr>
      <w:bookmarkEnd w:id="54"/>
      <w:bookmarkEnd w:id="55"/>
      <w:bookmarkEnd w:id="56"/>
    </w:tbl>
    <w:p w14:paraId="6E9A4EC3">
      <w:pPr>
        <w:pStyle w:val="26"/>
        <w:pageBreakBefore w:val="0"/>
        <w:widowControl w:val="0"/>
        <w:numPr>
          <w:ilvl w:val="0"/>
          <w:numId w:val="2"/>
        </w:numPr>
        <w:kinsoku/>
        <w:wordWrap/>
        <w:overflowPunct/>
        <w:bidi w:val="0"/>
        <w:spacing w:line="595" w:lineRule="exact"/>
        <w:ind w:firstLine="482" w:firstLineChars="200"/>
        <w:textAlignment w:val="auto"/>
        <w:rPr>
          <w:rFonts w:hint="eastAsia" w:hAnsi="宋体"/>
          <w:b/>
          <w:bCs/>
          <w:sz w:val="24"/>
          <w:szCs w:val="24"/>
          <w:lang w:val="en-US" w:eastAsia="zh-CN"/>
        </w:rPr>
      </w:pPr>
      <w:r>
        <w:rPr>
          <w:rFonts w:hint="eastAsia" w:hAnsi="宋体"/>
          <w:b/>
          <w:bCs/>
          <w:sz w:val="24"/>
          <w:szCs w:val="24"/>
          <w:lang w:val="en-US" w:eastAsia="zh-CN"/>
        </w:rPr>
        <w:t>交货时间、地点</w:t>
      </w:r>
    </w:p>
    <w:p w14:paraId="735FB14F">
      <w:pPr>
        <w:pStyle w:val="26"/>
        <w:pageBreakBefore w:val="0"/>
        <w:widowControl w:val="0"/>
        <w:numPr>
          <w:ilvl w:val="0"/>
          <w:numId w:val="0"/>
        </w:numPr>
        <w:kinsoku/>
        <w:wordWrap/>
        <w:overflowPunct/>
        <w:bidi w:val="0"/>
        <w:spacing w:line="595" w:lineRule="exact"/>
        <w:textAlignment w:val="auto"/>
        <w:rPr>
          <w:rFonts w:hint="eastAsia" w:hAnsi="宋体"/>
          <w:sz w:val="24"/>
          <w:szCs w:val="24"/>
          <w:lang w:val="en-US" w:eastAsia="zh-CN"/>
        </w:rPr>
      </w:pPr>
      <w:r>
        <w:rPr>
          <w:rFonts w:hint="eastAsia" w:hAnsi="宋体"/>
          <w:sz w:val="24"/>
          <w:szCs w:val="24"/>
          <w:lang w:val="en-US" w:eastAsia="zh-CN"/>
        </w:rPr>
        <w:t xml:space="preserve">  （一）交货时间：乙方应在本合同签订后10个工作日内，免费将产品及其配件、随机工具送达指定地方，并提交产品合格证、操作使用、保养、维修说明书。</w:t>
      </w:r>
    </w:p>
    <w:p w14:paraId="39A70E6E">
      <w:pPr>
        <w:pageBreakBefore w:val="0"/>
        <w:widowControl w:val="0"/>
        <w:kinsoku/>
        <w:wordWrap/>
        <w:overflowPunct/>
        <w:bidi w:val="0"/>
        <w:spacing w:line="595" w:lineRule="exact"/>
        <w:ind w:firstLine="240" w:firstLineChars="100"/>
        <w:textAlignment w:val="auto"/>
        <w:rPr>
          <w:rFonts w:hint="eastAsia" w:ascii="宋体" w:eastAsia="宋体"/>
          <w:b/>
          <w:color w:val="FF0000"/>
          <w:sz w:val="24"/>
          <w:u w:val="single"/>
          <w:lang w:eastAsia="zh-CN"/>
        </w:rPr>
      </w:pPr>
      <w:r>
        <w:rPr>
          <w:rFonts w:hint="eastAsia" w:hAnsi="宋体"/>
          <w:sz w:val="24"/>
          <w:szCs w:val="24"/>
          <w:lang w:val="en-US" w:eastAsia="zh-CN"/>
        </w:rPr>
        <w:t>（二）交货地点：重庆储备粮管理集团有限公司巴南分公司（地址重庆市巴南区圣灯山镇盛开路743号）、</w:t>
      </w:r>
      <w:r>
        <w:rPr>
          <w:rFonts w:hint="eastAsia" w:ascii="宋体" w:hAnsi="宋体"/>
          <w:sz w:val="24"/>
        </w:rPr>
        <w:t>甲方接收人员</w:t>
      </w:r>
      <w:r>
        <w:rPr>
          <w:rFonts w:hint="eastAsia" w:ascii="宋体" w:hAnsi="宋体" w:eastAsia="宋体" w:cs="Times New Roman"/>
          <w:kern w:val="2"/>
          <w:sz w:val="24"/>
          <w:szCs w:val="24"/>
          <w:lang w:val="en-US" w:eastAsia="zh-CN" w:bidi="ar-SA"/>
        </w:rPr>
        <w:t>：黄勇</w:t>
      </w:r>
      <w:r>
        <w:rPr>
          <w:rFonts w:hint="eastAsia" w:ascii="宋体" w:hAnsi="宋体" w:cs="Times New Roman"/>
          <w:kern w:val="2"/>
          <w:sz w:val="24"/>
          <w:szCs w:val="24"/>
          <w:lang w:val="en-US" w:eastAsia="zh-CN" w:bidi="ar-SA"/>
        </w:rPr>
        <w:t>。</w:t>
      </w:r>
    </w:p>
    <w:p w14:paraId="6F313F5E">
      <w:pPr>
        <w:pageBreakBefore w:val="0"/>
        <w:widowControl w:val="0"/>
        <w:kinsoku/>
        <w:wordWrap/>
        <w:overflowPunct/>
        <w:bidi w:val="0"/>
        <w:spacing w:line="595" w:lineRule="exact"/>
        <w:ind w:firstLine="240" w:firstLineChars="100"/>
        <w:textAlignment w:val="auto"/>
        <w:rPr>
          <w:rFonts w:hint="eastAsia" w:hAnsi="宋体"/>
          <w:sz w:val="24"/>
          <w:szCs w:val="24"/>
          <w:lang w:val="en-US" w:eastAsia="zh-CN"/>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lang w:eastAsia="zh-CN"/>
        </w:rPr>
        <w:t>）</w:t>
      </w:r>
      <w:r>
        <w:rPr>
          <w:rFonts w:hint="eastAsia" w:ascii="宋体" w:hAnsi="宋体"/>
          <w:sz w:val="24"/>
        </w:rPr>
        <w:t>乙方负责办理运输和保险，将货物运抵现场。有关运输和保险的一切费用由乙方承担。所有货物运抵现场且经甲方书面签收的日期为交货日期。</w:t>
      </w:r>
    </w:p>
    <w:p w14:paraId="11EC75B1">
      <w:pPr>
        <w:pageBreakBefore w:val="0"/>
        <w:widowControl w:val="0"/>
        <w:numPr>
          <w:ilvl w:val="0"/>
          <w:numId w:val="2"/>
        </w:numPr>
        <w:kinsoku/>
        <w:wordWrap/>
        <w:overflowPunct/>
        <w:bidi w:val="0"/>
        <w:spacing w:line="595" w:lineRule="exact"/>
        <w:ind w:left="0" w:leftChars="0" w:firstLine="482" w:firstLineChars="200"/>
        <w:jc w:val="left"/>
        <w:textAlignment w:val="auto"/>
        <w:rPr>
          <w:rFonts w:hint="eastAsia" w:hAnsi="宋体"/>
          <w:b/>
          <w:bCs/>
          <w:sz w:val="24"/>
          <w:szCs w:val="24"/>
          <w:lang w:val="en-US"/>
        </w:rPr>
      </w:pPr>
      <w:r>
        <w:rPr>
          <w:rFonts w:hint="eastAsia" w:hAnsi="宋体"/>
          <w:b/>
          <w:bCs/>
          <w:sz w:val="24"/>
          <w:szCs w:val="24"/>
          <w:lang w:val="en-US"/>
        </w:rPr>
        <w:t>质保期</w:t>
      </w:r>
    </w:p>
    <w:p w14:paraId="29CD97C5">
      <w:pPr>
        <w:pageBreakBefore w:val="0"/>
        <w:widowControl w:val="0"/>
        <w:kinsoku/>
        <w:wordWrap/>
        <w:overflowPunct/>
        <w:bidi w:val="0"/>
        <w:spacing w:line="595" w:lineRule="exact"/>
        <w:ind w:firstLine="240" w:firstLineChars="100"/>
        <w:jc w:val="both"/>
        <w:textAlignment w:val="auto"/>
        <w:outlineLvl w:val="2"/>
        <w:rPr>
          <w:rFonts w:hint="eastAsia" w:ascii="宋体" w:hAnsi="宋体" w:eastAsia="宋体" w:cs="Times New Roman"/>
          <w:kern w:val="2"/>
          <w:sz w:val="24"/>
          <w:szCs w:val="24"/>
          <w:lang w:val="en-US" w:eastAsia="zh-CN" w:bidi="ar-SA"/>
        </w:rPr>
      </w:pPr>
      <w:r>
        <w:rPr>
          <w:rFonts w:hint="eastAsia" w:hAnsi="宋体"/>
          <w:sz w:val="24"/>
          <w:szCs w:val="24"/>
          <w:lang w:val="en-US" w:eastAsia="zh-CN"/>
        </w:rPr>
        <w:t>（一）</w:t>
      </w:r>
      <w:r>
        <w:rPr>
          <w:rFonts w:hint="eastAsia" w:ascii="宋体" w:hAnsi="宋体" w:eastAsia="宋体" w:cs="Times New Roman"/>
          <w:kern w:val="2"/>
          <w:sz w:val="24"/>
          <w:szCs w:val="24"/>
          <w:lang w:val="en-US" w:eastAsia="zh-CN" w:bidi="ar-SA"/>
        </w:rPr>
        <w:t>2吨锂电池叉车（座驾式）：整机质保1年或累计工作2000小时，以先到为准，锂电池质保期为</w:t>
      </w:r>
      <w:r>
        <w:rPr>
          <w:rFonts w:hint="eastAsia" w:ascii="宋体" w:hAnsi="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年或10000小时，以先到为准。</w:t>
      </w:r>
    </w:p>
    <w:p w14:paraId="42E0A6D6">
      <w:pPr>
        <w:pStyle w:val="2"/>
        <w:pageBreakBefore w:val="0"/>
        <w:widowControl w:val="0"/>
        <w:kinsoku/>
        <w:wordWrap/>
        <w:overflowPunct/>
        <w:bidi w:val="0"/>
        <w:spacing w:line="595" w:lineRule="exact"/>
        <w:ind w:firstLine="240" w:firstLineChars="100"/>
        <w:textAlignment w:val="auto"/>
        <w:rPr>
          <w:rFonts w:hint="eastAsia" w:ascii="Times New Roman" w:hAnsi="Times New Roman" w:eastAsia="宋体"/>
          <w:sz w:val="22"/>
          <w:szCs w:val="22"/>
          <w:vertAlign w:val="baseline"/>
          <w:lang w:eastAsia="zh-CN"/>
        </w:rPr>
      </w:pPr>
      <w:r>
        <w:rPr>
          <w:rFonts w:hint="eastAsia" w:ascii="宋体" w:hAnsi="宋体" w:cs="Times New Roman"/>
          <w:kern w:val="2"/>
          <w:sz w:val="24"/>
          <w:szCs w:val="24"/>
          <w:lang w:val="en-US" w:eastAsia="zh-CN" w:bidi="ar-SA"/>
        </w:rPr>
        <w:t>（二）1.5吨锂电池搬运车(步行式)：整机质保1年或累计工作2000小时，以先到为准，锂电池质保期为3年或6000小时，以先到为准。</w:t>
      </w:r>
    </w:p>
    <w:p w14:paraId="001C205B">
      <w:pPr>
        <w:pStyle w:val="26"/>
        <w:pageBreakBefore w:val="0"/>
        <w:widowControl w:val="0"/>
        <w:kinsoku/>
        <w:wordWrap/>
        <w:overflowPunct/>
        <w:bidi w:val="0"/>
        <w:spacing w:line="595" w:lineRule="exact"/>
        <w:ind w:firstLine="482" w:firstLineChars="200"/>
        <w:textAlignment w:val="auto"/>
        <w:rPr>
          <w:rFonts w:hint="eastAsia" w:hAnsi="宋体"/>
          <w:b/>
          <w:bCs/>
          <w:sz w:val="24"/>
          <w:szCs w:val="24"/>
          <w:lang w:val="en-US"/>
        </w:rPr>
      </w:pPr>
      <w:r>
        <w:rPr>
          <w:rFonts w:hint="eastAsia" w:hAnsi="宋体"/>
          <w:b/>
          <w:bCs/>
          <w:sz w:val="24"/>
          <w:szCs w:val="24"/>
          <w:lang w:val="en-US" w:eastAsia="zh-CN"/>
        </w:rPr>
        <w:t>四、</w:t>
      </w:r>
      <w:r>
        <w:rPr>
          <w:rFonts w:hint="eastAsia" w:hAnsi="宋体"/>
          <w:b/>
          <w:bCs/>
          <w:sz w:val="24"/>
          <w:szCs w:val="24"/>
          <w:lang w:val="en-US"/>
        </w:rPr>
        <w:t>售后</w:t>
      </w:r>
      <w:r>
        <w:rPr>
          <w:rFonts w:hint="eastAsia" w:hAnsi="宋体"/>
          <w:b/>
          <w:bCs/>
          <w:sz w:val="24"/>
          <w:szCs w:val="24"/>
          <w:lang w:val="en-US" w:eastAsia="zh-CN"/>
        </w:rPr>
        <w:t>服务</w:t>
      </w:r>
    </w:p>
    <w:p w14:paraId="397F5D47">
      <w:pPr>
        <w:pStyle w:val="26"/>
        <w:pageBreakBefore w:val="0"/>
        <w:widowControl w:val="0"/>
        <w:kinsoku/>
        <w:wordWrap/>
        <w:overflowPunct/>
        <w:bidi w:val="0"/>
        <w:spacing w:line="595" w:lineRule="exact"/>
        <w:ind w:firstLine="480" w:firstLineChars="200"/>
        <w:textAlignment w:val="auto"/>
        <w:rPr>
          <w:rFonts w:hint="eastAsia" w:hAnsi="宋体"/>
          <w:sz w:val="24"/>
          <w:szCs w:val="24"/>
          <w:highlight w:val="none"/>
          <w:lang w:val="en-US"/>
        </w:rPr>
      </w:pPr>
      <w:r>
        <w:rPr>
          <w:rFonts w:hint="eastAsia" w:hAnsi="宋体"/>
          <w:sz w:val="24"/>
          <w:szCs w:val="24"/>
          <w:highlight w:val="none"/>
          <w:lang w:val="en-US" w:eastAsia="zh-CN"/>
        </w:rPr>
        <w:t>（一）</w:t>
      </w:r>
      <w:r>
        <w:rPr>
          <w:rFonts w:hint="eastAsia" w:hAnsi="宋体"/>
          <w:sz w:val="24"/>
          <w:szCs w:val="24"/>
          <w:highlight w:val="none"/>
          <w:lang w:val="en-US"/>
        </w:rPr>
        <w:t>在质保期内免费提供维护保养（含常规保养材料），人为损坏除外；</w:t>
      </w:r>
    </w:p>
    <w:p w14:paraId="70E1E4A7">
      <w:pPr>
        <w:pStyle w:val="26"/>
        <w:pageBreakBefore w:val="0"/>
        <w:widowControl w:val="0"/>
        <w:kinsoku/>
        <w:wordWrap/>
        <w:overflowPunct/>
        <w:bidi w:val="0"/>
        <w:spacing w:line="595" w:lineRule="exact"/>
        <w:ind w:firstLine="480" w:firstLineChars="200"/>
        <w:textAlignment w:val="auto"/>
        <w:rPr>
          <w:rFonts w:hint="eastAsia" w:hAnsi="宋体" w:eastAsia="宋体"/>
          <w:sz w:val="24"/>
          <w:szCs w:val="24"/>
          <w:highlight w:val="none"/>
          <w:lang w:val="en-US" w:eastAsia="zh-CN"/>
        </w:rPr>
      </w:pPr>
      <w:r>
        <w:rPr>
          <w:rFonts w:hint="eastAsia" w:hAnsi="宋体"/>
          <w:sz w:val="24"/>
          <w:szCs w:val="24"/>
          <w:highlight w:val="none"/>
          <w:lang w:val="en-US" w:eastAsia="zh-CN"/>
        </w:rPr>
        <w:t>（二）</w:t>
      </w:r>
      <w:r>
        <w:rPr>
          <w:rFonts w:hint="eastAsia" w:hAnsi="宋体"/>
          <w:sz w:val="24"/>
          <w:szCs w:val="24"/>
          <w:highlight w:val="none"/>
          <w:lang w:val="en-US"/>
        </w:rPr>
        <w:t>质保期内出现问题，接到使用单位通知后，中选人必须在8个小时内到达现场，48小时内处理完故障或采取替代方案保证生产正常进行；比选人将以售后服务质量作为质保金考核依据</w:t>
      </w:r>
      <w:r>
        <w:rPr>
          <w:rFonts w:hint="eastAsia" w:hAnsi="宋体"/>
          <w:sz w:val="24"/>
          <w:szCs w:val="24"/>
          <w:highlight w:val="none"/>
          <w:lang w:val="en-US" w:eastAsia="zh-CN"/>
        </w:rPr>
        <w:t>；</w:t>
      </w:r>
    </w:p>
    <w:p w14:paraId="449EC021">
      <w:pPr>
        <w:pStyle w:val="26"/>
        <w:pageBreakBefore w:val="0"/>
        <w:widowControl w:val="0"/>
        <w:kinsoku/>
        <w:wordWrap/>
        <w:overflowPunct/>
        <w:bidi w:val="0"/>
        <w:spacing w:line="595" w:lineRule="exact"/>
        <w:ind w:firstLine="480" w:firstLineChars="200"/>
        <w:textAlignment w:val="auto"/>
        <w:rPr>
          <w:rFonts w:hint="eastAsia" w:hAnsi="宋体"/>
          <w:sz w:val="24"/>
          <w:szCs w:val="24"/>
          <w:highlight w:val="none"/>
          <w:lang w:val="en-US" w:eastAsia="zh-CN"/>
        </w:rPr>
      </w:pPr>
      <w:r>
        <w:rPr>
          <w:rFonts w:hint="eastAsia" w:hAnsi="宋体"/>
          <w:sz w:val="24"/>
          <w:szCs w:val="24"/>
          <w:highlight w:val="none"/>
          <w:lang w:val="en-US" w:eastAsia="zh-CN"/>
        </w:rPr>
        <w:t>（3）</w:t>
      </w:r>
      <w:r>
        <w:rPr>
          <w:rFonts w:hint="eastAsia" w:hAnsi="宋体"/>
          <w:sz w:val="24"/>
          <w:szCs w:val="24"/>
          <w:highlight w:val="none"/>
          <w:lang w:val="en-US"/>
        </w:rPr>
        <w:t>质保期后</w:t>
      </w:r>
      <w:r>
        <w:rPr>
          <w:rFonts w:hint="eastAsia" w:hAnsi="宋体"/>
          <w:sz w:val="24"/>
          <w:szCs w:val="24"/>
          <w:highlight w:val="none"/>
          <w:lang w:val="en-US" w:eastAsia="zh-CN"/>
        </w:rPr>
        <w:t>乙方</w:t>
      </w:r>
      <w:r>
        <w:rPr>
          <w:rFonts w:hint="eastAsia" w:hAnsi="宋体"/>
          <w:sz w:val="24"/>
          <w:szCs w:val="24"/>
          <w:highlight w:val="none"/>
          <w:lang w:val="en-US"/>
        </w:rPr>
        <w:t>须免费给</w:t>
      </w:r>
      <w:r>
        <w:rPr>
          <w:rFonts w:hint="eastAsia" w:hAnsi="宋体"/>
          <w:sz w:val="24"/>
          <w:szCs w:val="24"/>
          <w:highlight w:val="none"/>
          <w:lang w:val="en-US" w:eastAsia="zh-CN"/>
        </w:rPr>
        <w:t>甲方</w:t>
      </w:r>
      <w:r>
        <w:rPr>
          <w:rFonts w:hint="eastAsia" w:hAnsi="宋体"/>
          <w:sz w:val="24"/>
          <w:szCs w:val="24"/>
          <w:highlight w:val="none"/>
          <w:lang w:val="en-US"/>
        </w:rPr>
        <w:t>无期限提供技术支持</w:t>
      </w:r>
      <w:r>
        <w:rPr>
          <w:rFonts w:hint="eastAsia" w:hAnsi="宋体"/>
          <w:sz w:val="24"/>
          <w:szCs w:val="24"/>
          <w:highlight w:val="none"/>
          <w:lang w:val="en-US" w:eastAsia="zh-CN"/>
        </w:rPr>
        <w:t>。</w:t>
      </w:r>
    </w:p>
    <w:p w14:paraId="32948091">
      <w:pPr>
        <w:pageBreakBefore w:val="0"/>
        <w:widowControl w:val="0"/>
        <w:kinsoku/>
        <w:wordWrap/>
        <w:overflowPunct/>
        <w:bidi w:val="0"/>
        <w:spacing w:line="595" w:lineRule="exact"/>
        <w:ind w:firstLine="482" w:firstLineChars="200"/>
        <w:textAlignment w:val="auto"/>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五、结算方式和支付期限</w:t>
      </w:r>
    </w:p>
    <w:p w14:paraId="541177F5">
      <w:pPr>
        <w:pageBreakBefore w:val="0"/>
        <w:widowControl w:val="0"/>
        <w:kinsoku/>
        <w:wordWrap/>
        <w:overflowPunct/>
        <w:bidi w:val="0"/>
        <w:spacing w:line="595" w:lineRule="exact"/>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lang w:eastAsia="zh-CN"/>
        </w:rPr>
        <w:t>）</w:t>
      </w:r>
      <w:r>
        <w:rPr>
          <w:rFonts w:hint="eastAsia" w:ascii="宋体" w:hAnsi="宋体" w:cs="宋体"/>
          <w:sz w:val="24"/>
        </w:rPr>
        <w:t>货到验收合格后，卖方开具符合国家相关政策和税务要求的的增值税</w:t>
      </w:r>
      <w:r>
        <w:rPr>
          <w:rFonts w:hint="eastAsia" w:ascii="宋体" w:hAnsi="宋体" w:cs="宋体"/>
          <w:sz w:val="24"/>
          <w:lang w:val="en-US" w:eastAsia="zh-CN"/>
        </w:rPr>
        <w:t>普通</w:t>
      </w:r>
      <w:r>
        <w:rPr>
          <w:rFonts w:hint="eastAsia" w:ascii="宋体" w:hAnsi="宋体" w:cs="宋体"/>
          <w:sz w:val="24"/>
        </w:rPr>
        <w:t>发票，买方支付实际供货金额的9</w:t>
      </w:r>
      <w:r>
        <w:rPr>
          <w:rFonts w:hint="eastAsia" w:ascii="宋体" w:hAnsi="宋体" w:cs="宋体"/>
          <w:sz w:val="24"/>
          <w:lang w:val="en-US" w:eastAsia="zh-CN"/>
        </w:rPr>
        <w:t>7</w:t>
      </w:r>
      <w:r>
        <w:rPr>
          <w:rFonts w:hint="eastAsia" w:ascii="宋体" w:hAnsi="宋体" w:cs="宋体"/>
          <w:sz w:val="24"/>
        </w:rPr>
        <w:t>％，留</w:t>
      </w:r>
      <w:r>
        <w:rPr>
          <w:rFonts w:hint="eastAsia" w:ascii="宋体" w:hAnsi="宋体" w:cs="宋体"/>
          <w:sz w:val="24"/>
          <w:lang w:val="en-US" w:eastAsia="zh-CN"/>
        </w:rPr>
        <w:t>3</w:t>
      </w:r>
      <w:r>
        <w:rPr>
          <w:rFonts w:hint="eastAsia" w:ascii="宋体" w:hAnsi="宋体" w:cs="宋体"/>
          <w:sz w:val="24"/>
        </w:rPr>
        <w:t>％作为</w:t>
      </w:r>
      <w:r>
        <w:rPr>
          <w:rFonts w:hint="eastAsia" w:ascii="宋体" w:hAnsi="宋体" w:cs="宋体"/>
          <w:sz w:val="24"/>
          <w:lang w:val="en-US" w:eastAsia="zh-CN"/>
        </w:rPr>
        <w:t>该批设备的</w:t>
      </w:r>
      <w:r>
        <w:rPr>
          <w:rFonts w:hint="eastAsia" w:ascii="宋体" w:hAnsi="宋体" w:cs="宋体"/>
          <w:sz w:val="24"/>
        </w:rPr>
        <w:t>质量保证金。1年（以验收合格之日起）后，结清全部货款。（该合同价格，如遇国家税率调整，应遵守相关规定，坚持“调税不调价”的原则，只对变化的增值税额进行调整，合同不含税价（不含税单价）不变。）</w:t>
      </w:r>
    </w:p>
    <w:p w14:paraId="524CE0D2">
      <w:pPr>
        <w:pStyle w:val="2"/>
        <w:pageBreakBefore w:val="0"/>
        <w:widowControl w:val="0"/>
        <w:kinsoku/>
        <w:wordWrap/>
        <w:overflowPunct/>
        <w:bidi w:val="0"/>
        <w:spacing w:line="595" w:lineRule="exact"/>
        <w:ind w:firstLine="480" w:firstLineChars="200"/>
        <w:textAlignment w:val="auto"/>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二</w:t>
      </w:r>
      <w:r>
        <w:rPr>
          <w:rFonts w:hint="eastAsia" w:ascii="宋体" w:hAnsi="宋体" w:cs="宋体"/>
          <w:sz w:val="24"/>
          <w:lang w:eastAsia="zh-CN"/>
        </w:rPr>
        <w:t>）</w:t>
      </w:r>
      <w:r>
        <w:rPr>
          <w:rFonts w:hint="eastAsia" w:ascii="宋体" w:hAnsi="宋体" w:cs="宋体"/>
          <w:sz w:val="24"/>
          <w:lang w:val="en-US" w:eastAsia="zh-CN"/>
        </w:rPr>
        <w:t>甲方通过银行转账的方式向乙方支付费用。</w:t>
      </w:r>
    </w:p>
    <w:p w14:paraId="2079A7F1">
      <w:pPr>
        <w:pageBreakBefore w:val="0"/>
        <w:widowControl w:val="0"/>
        <w:kinsoku/>
        <w:wordWrap/>
        <w:overflowPunct/>
        <w:bidi w:val="0"/>
        <w:spacing w:line="595" w:lineRule="exact"/>
        <w:textAlignment w:val="auto"/>
        <w:rPr>
          <w:rFonts w:hint="eastAsia" w:ascii="宋体" w:hAnsi="宋体" w:cs="宋体"/>
          <w:sz w:val="24"/>
          <w:lang w:val="en-US" w:eastAsia="zh-CN"/>
        </w:rPr>
      </w:pPr>
      <w:r>
        <w:rPr>
          <w:rFonts w:hint="eastAsia" w:ascii="宋体" w:hAnsi="宋体" w:cs="宋体"/>
          <w:sz w:val="24"/>
          <w:lang w:val="en-US" w:eastAsia="zh-CN"/>
        </w:rPr>
        <w:t xml:space="preserve">     1.乙方收款信息：</w:t>
      </w:r>
    </w:p>
    <w:p w14:paraId="698BE89C">
      <w:pPr>
        <w:pStyle w:val="2"/>
        <w:pageBreakBefore w:val="0"/>
        <w:widowControl w:val="0"/>
        <w:kinsoku/>
        <w:wordWrap/>
        <w:overflowPunct/>
        <w:bidi w:val="0"/>
        <w:spacing w:line="595" w:lineRule="exact"/>
        <w:textAlignment w:val="auto"/>
        <w:rPr>
          <w:rFonts w:hint="eastAsia" w:ascii="宋体" w:hAnsi="宋体" w:cs="宋体"/>
          <w:sz w:val="24"/>
          <w:lang w:val="en-US" w:eastAsia="zh-CN"/>
        </w:rPr>
      </w:pPr>
      <w:r>
        <w:rPr>
          <w:rFonts w:hint="eastAsia" w:ascii="宋体" w:hAnsi="宋体" w:cs="宋体"/>
          <w:sz w:val="24"/>
          <w:lang w:val="en-US" w:eastAsia="zh-CN"/>
        </w:rPr>
        <w:t xml:space="preserve">     单位名称：</w:t>
      </w:r>
    </w:p>
    <w:p w14:paraId="2741D832">
      <w:pPr>
        <w:pageBreakBefore w:val="0"/>
        <w:widowControl w:val="0"/>
        <w:kinsoku/>
        <w:wordWrap/>
        <w:overflowPunct/>
        <w:bidi w:val="0"/>
        <w:spacing w:line="595" w:lineRule="exact"/>
        <w:textAlignment w:val="auto"/>
        <w:rPr>
          <w:rFonts w:hint="eastAsia" w:ascii="宋体" w:hAnsi="宋体" w:cs="宋体"/>
          <w:sz w:val="24"/>
          <w:lang w:val="en-US" w:eastAsia="zh-CN"/>
        </w:rPr>
      </w:pPr>
      <w:r>
        <w:rPr>
          <w:rFonts w:hint="eastAsia" w:ascii="宋体" w:hAnsi="宋体" w:cs="宋体"/>
          <w:sz w:val="24"/>
          <w:lang w:val="en-US" w:eastAsia="zh-CN"/>
        </w:rPr>
        <w:t xml:space="preserve">     开户行：</w:t>
      </w:r>
    </w:p>
    <w:p w14:paraId="3FD3289A">
      <w:pPr>
        <w:pStyle w:val="2"/>
        <w:pageBreakBefore w:val="0"/>
        <w:widowControl w:val="0"/>
        <w:kinsoku/>
        <w:wordWrap/>
        <w:overflowPunct/>
        <w:bidi w:val="0"/>
        <w:spacing w:line="595" w:lineRule="exact"/>
        <w:textAlignment w:val="auto"/>
        <w:rPr>
          <w:rFonts w:hint="eastAsia" w:ascii="宋体" w:hAnsi="宋体" w:cs="宋体"/>
          <w:sz w:val="24"/>
          <w:lang w:val="en-US" w:eastAsia="zh-CN"/>
        </w:rPr>
      </w:pPr>
      <w:r>
        <w:rPr>
          <w:rFonts w:hint="eastAsia" w:ascii="宋体" w:hAnsi="宋体" w:cs="宋体"/>
          <w:sz w:val="24"/>
          <w:lang w:val="en-US" w:eastAsia="zh-CN"/>
        </w:rPr>
        <w:t xml:space="preserve">     账号：</w:t>
      </w:r>
    </w:p>
    <w:p w14:paraId="0CDA9CD1">
      <w:pPr>
        <w:pageBreakBefore w:val="0"/>
        <w:widowControl w:val="0"/>
        <w:numPr>
          <w:ilvl w:val="0"/>
          <w:numId w:val="0"/>
        </w:numPr>
        <w:kinsoku/>
        <w:wordWrap/>
        <w:overflowPunct/>
        <w:bidi w:val="0"/>
        <w:spacing w:line="595" w:lineRule="exact"/>
        <w:ind w:left="600" w:leftChars="0"/>
        <w:textAlignment w:val="auto"/>
        <w:rPr>
          <w:rFonts w:hint="default"/>
          <w:lang w:val="en-US" w:eastAsia="zh-CN"/>
        </w:rPr>
      </w:pPr>
      <w:r>
        <w:rPr>
          <w:rFonts w:hint="eastAsia" w:ascii="宋体" w:hAnsi="宋体" w:cs="宋体"/>
          <w:sz w:val="24"/>
          <w:lang w:val="en-US" w:eastAsia="zh-CN"/>
        </w:rPr>
        <w:t>2.甲方开票信息（单位名称：           、统一社会信用代码：          ）</w:t>
      </w:r>
    </w:p>
    <w:p w14:paraId="29F2A58E">
      <w:pPr>
        <w:pageBreakBefore w:val="0"/>
        <w:widowControl w:val="0"/>
        <w:kinsoku/>
        <w:wordWrap/>
        <w:overflowPunct/>
        <w:bidi w:val="0"/>
        <w:spacing w:line="595" w:lineRule="exact"/>
        <w:ind w:firstLine="482" w:firstLineChars="200"/>
        <w:textAlignment w:val="auto"/>
        <w:rPr>
          <w:rFonts w:hint="eastAsia"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产品质量保证</w:t>
      </w:r>
    </w:p>
    <w:p w14:paraId="44FED051">
      <w:pPr>
        <w:pageBreakBefore w:val="0"/>
        <w:widowControl w:val="0"/>
        <w:kinsoku/>
        <w:wordWrap/>
        <w:overflowPunct/>
        <w:bidi w:val="0"/>
        <w:spacing w:line="595" w:lineRule="exact"/>
        <w:ind w:firstLine="240" w:firstLineChars="100"/>
        <w:jc w:val="left"/>
        <w:textAlignment w:val="auto"/>
        <w:rPr>
          <w:rFonts w:asci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ascii="宋体" w:hAnsi="宋体"/>
          <w:sz w:val="24"/>
        </w:rPr>
        <w:t xml:space="preserve"> </w:t>
      </w:r>
      <w:r>
        <w:rPr>
          <w:rFonts w:hint="eastAsia" w:ascii="宋体" w:hAnsi="宋体"/>
          <w:sz w:val="24"/>
        </w:rPr>
        <w:t>乙方提供的设备规格必须是全新（包括零部件）的、未曾使用过的，制造、测试、验收标准达到相关国家标准，并满足甲方的技术要求和功能需求。</w:t>
      </w:r>
    </w:p>
    <w:p w14:paraId="11055EE0">
      <w:pPr>
        <w:pageBreakBefore w:val="0"/>
        <w:widowControl w:val="0"/>
        <w:kinsoku/>
        <w:wordWrap/>
        <w:overflowPunct/>
        <w:bidi w:val="0"/>
        <w:spacing w:line="595" w:lineRule="exact"/>
        <w:ind w:firstLine="240" w:firstLineChars="100"/>
        <w:jc w:val="left"/>
        <w:textAlignment w:val="auto"/>
        <w:rPr>
          <w:rFonts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乙方提供的设备必须符合中华人民共和国国家现行有关制造和调试的国家标准及规程、规范。</w:t>
      </w:r>
    </w:p>
    <w:p w14:paraId="0B764103">
      <w:pPr>
        <w:pageBreakBefore w:val="0"/>
        <w:widowControl w:val="0"/>
        <w:kinsoku/>
        <w:wordWrap/>
        <w:overflowPunct/>
        <w:bidi w:val="0"/>
        <w:spacing w:line="595" w:lineRule="exact"/>
        <w:ind w:firstLine="240" w:firstLineChars="100"/>
        <w:jc w:val="left"/>
        <w:textAlignment w:val="auto"/>
        <w:rPr>
          <w:rFonts w:ascii="宋体" w:hAnsi="宋体"/>
          <w:sz w:val="24"/>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lang w:eastAsia="zh-CN"/>
        </w:rPr>
        <w:t>）</w:t>
      </w:r>
      <w:r>
        <w:rPr>
          <w:rFonts w:hint="eastAsia" w:ascii="宋体" w:hAnsi="宋体"/>
          <w:sz w:val="24"/>
        </w:rPr>
        <w:t>锂电池叉车在年整车质保期内，叉车因非人为因素引起的质量安全事故，造成的一切损失由乙方承担。</w:t>
      </w:r>
    </w:p>
    <w:p w14:paraId="30AB3EC8">
      <w:pPr>
        <w:pageBreakBefore w:val="0"/>
        <w:widowControl w:val="0"/>
        <w:kinsoku/>
        <w:wordWrap/>
        <w:overflowPunct/>
        <w:bidi w:val="0"/>
        <w:spacing w:line="595" w:lineRule="exact"/>
        <w:ind w:firstLine="240" w:firstLineChars="100"/>
        <w:jc w:val="left"/>
        <w:textAlignment w:val="auto"/>
        <w:rPr>
          <w:rFonts w:ascii="宋体" w:hAnsi="宋体"/>
          <w:sz w:val="24"/>
        </w:rPr>
      </w:pPr>
      <w:r>
        <w:rPr>
          <w:rFonts w:hint="eastAsia" w:ascii="宋体" w:hAnsi="宋体"/>
          <w:sz w:val="24"/>
          <w:lang w:eastAsia="zh-CN"/>
        </w:rPr>
        <w:t>（</w:t>
      </w:r>
      <w:r>
        <w:rPr>
          <w:rFonts w:hint="eastAsia" w:ascii="宋体" w:hAnsi="宋体"/>
          <w:sz w:val="24"/>
          <w:lang w:val="en-US" w:eastAsia="zh-CN"/>
        </w:rPr>
        <w:t>四</w:t>
      </w:r>
      <w:r>
        <w:rPr>
          <w:rFonts w:hint="eastAsia" w:ascii="宋体" w:hAnsi="宋体"/>
          <w:sz w:val="24"/>
          <w:lang w:eastAsia="zh-CN"/>
        </w:rPr>
        <w:t>）</w:t>
      </w:r>
      <w:r>
        <w:rPr>
          <w:rFonts w:hint="eastAsia" w:ascii="宋体" w:hAnsi="宋体"/>
          <w:sz w:val="24"/>
        </w:rPr>
        <w:t>锂电池叉车在年电池质保期内，电池因非人为因素引起的质量安全事故，造成的一切损失由乙方承担。</w:t>
      </w:r>
    </w:p>
    <w:p w14:paraId="55AC6310">
      <w:pPr>
        <w:pStyle w:val="26"/>
        <w:pageBreakBefore w:val="0"/>
        <w:widowControl w:val="0"/>
        <w:kinsoku/>
        <w:wordWrap/>
        <w:overflowPunct/>
        <w:bidi w:val="0"/>
        <w:spacing w:line="595" w:lineRule="exact"/>
        <w:ind w:firstLine="240" w:firstLineChars="100"/>
        <w:textAlignment w:val="auto"/>
        <w:rPr>
          <w:rFonts w:hAnsi="宋体"/>
          <w:sz w:val="24"/>
        </w:rPr>
      </w:pPr>
      <w:r>
        <w:rPr>
          <w:rFonts w:hint="eastAsia" w:hAnsi="宋体"/>
          <w:sz w:val="24"/>
          <w:lang w:eastAsia="zh-CN"/>
        </w:rPr>
        <w:t>（</w:t>
      </w:r>
      <w:r>
        <w:rPr>
          <w:rFonts w:hint="eastAsia" w:hAnsi="宋体"/>
          <w:sz w:val="24"/>
          <w:lang w:val="en-US" w:eastAsia="zh-CN"/>
        </w:rPr>
        <w:t>五</w:t>
      </w:r>
      <w:r>
        <w:rPr>
          <w:rFonts w:hint="eastAsia" w:hAnsi="宋体"/>
          <w:sz w:val="24"/>
          <w:lang w:eastAsia="zh-CN"/>
        </w:rPr>
        <w:t>）</w:t>
      </w:r>
      <w:r>
        <w:rPr>
          <w:rFonts w:hint="eastAsia" w:hAnsi="宋体"/>
          <w:sz w:val="24"/>
        </w:rPr>
        <w:t>锂电池叉车整车在质保期内未能达到质量要求，</w:t>
      </w:r>
      <w:r>
        <w:rPr>
          <w:rFonts w:hAnsi="宋体"/>
          <w:sz w:val="24"/>
        </w:rPr>
        <w:t>质保金</w:t>
      </w:r>
      <w:r>
        <w:rPr>
          <w:rFonts w:hint="eastAsia" w:hAnsi="宋体"/>
          <w:sz w:val="24"/>
        </w:rPr>
        <w:t>不予退还。</w:t>
      </w:r>
    </w:p>
    <w:p w14:paraId="0E28A9B5">
      <w:pPr>
        <w:pStyle w:val="26"/>
        <w:pageBreakBefore w:val="0"/>
        <w:widowControl w:val="0"/>
        <w:kinsoku/>
        <w:wordWrap/>
        <w:overflowPunct/>
        <w:bidi w:val="0"/>
        <w:spacing w:line="595" w:lineRule="exact"/>
        <w:ind w:firstLine="480" w:firstLineChars="200"/>
        <w:textAlignment w:val="auto"/>
        <w:rPr>
          <w:rFonts w:hint="eastAsia" w:ascii="方正小标宋_GBK" w:hAnsi="方正小标宋_GBK" w:eastAsia="方正小标宋_GBK" w:cs="方正小标宋_GBK"/>
          <w:b w:val="0"/>
          <w:bCs w:val="0"/>
          <w:kern w:val="2"/>
          <w:sz w:val="24"/>
          <w:szCs w:val="24"/>
          <w:lang w:val="en-US" w:eastAsia="zh-CN" w:bidi="ar-SA"/>
        </w:rPr>
      </w:pPr>
      <w:r>
        <w:rPr>
          <w:rFonts w:hint="eastAsia" w:ascii="方正小标宋_GBK" w:hAnsi="方正小标宋_GBK" w:eastAsia="方正小标宋_GBK" w:cs="方正小标宋_GBK"/>
          <w:b w:val="0"/>
          <w:bCs w:val="0"/>
          <w:kern w:val="2"/>
          <w:sz w:val="24"/>
          <w:szCs w:val="24"/>
          <w:lang w:val="en-US" w:eastAsia="zh-CN" w:bidi="ar-SA"/>
        </w:rPr>
        <w:t>七、产品包装及运输方式</w:t>
      </w:r>
    </w:p>
    <w:p w14:paraId="4B1B775A">
      <w:pPr>
        <w:pageBreakBefore w:val="0"/>
        <w:widowControl w:val="0"/>
        <w:kinsoku/>
        <w:wordWrap/>
        <w:overflowPunct/>
        <w:autoSpaceDE w:val="0"/>
        <w:autoSpaceDN w:val="0"/>
        <w:bidi w:val="0"/>
        <w:adjustRightInd w:val="0"/>
        <w:spacing w:line="595" w:lineRule="exact"/>
        <w:ind w:firstLine="240" w:firstLineChars="100"/>
        <w:jc w:val="left"/>
        <w:textAlignment w:val="auto"/>
        <w:rPr>
          <w:rFonts w:ascii="宋体"/>
          <w:b/>
          <w:kern w:val="0"/>
          <w:sz w:val="24"/>
        </w:rPr>
      </w:pPr>
      <w:r>
        <w:rPr>
          <w:rFonts w:hint="eastAsia" w:ascii="宋体" w:hAnsi="宋体"/>
          <w:kern w:val="0"/>
          <w:sz w:val="24"/>
          <w:lang w:eastAsia="zh-CN"/>
        </w:rPr>
        <w:t>（</w:t>
      </w:r>
      <w:r>
        <w:rPr>
          <w:rFonts w:hint="eastAsia" w:ascii="宋体" w:hAnsi="宋体"/>
          <w:kern w:val="0"/>
          <w:sz w:val="24"/>
          <w:lang w:val="en-US" w:eastAsia="zh-CN"/>
        </w:rPr>
        <w:t>一</w:t>
      </w:r>
      <w:r>
        <w:rPr>
          <w:rFonts w:hint="eastAsia" w:ascii="宋体" w:hAnsi="宋体"/>
          <w:kern w:val="0"/>
          <w:sz w:val="24"/>
          <w:lang w:eastAsia="zh-CN"/>
        </w:rPr>
        <w:t>）</w:t>
      </w:r>
      <w:r>
        <w:rPr>
          <w:rFonts w:hint="eastAsia" w:ascii="宋体" w:hAnsi="宋体"/>
          <w:sz w:val="24"/>
        </w:rPr>
        <w:t>乙方</w:t>
      </w:r>
      <w:r>
        <w:rPr>
          <w:rFonts w:hint="eastAsia" w:ascii="宋体" w:hAnsi="宋体"/>
          <w:kern w:val="0"/>
          <w:sz w:val="24"/>
        </w:rPr>
        <w:t>以合理的包装，保障产品符合正常运输的要求。</w:t>
      </w:r>
    </w:p>
    <w:p w14:paraId="6E79BE25">
      <w:pPr>
        <w:pageBreakBefore w:val="0"/>
        <w:widowControl w:val="0"/>
        <w:kinsoku/>
        <w:wordWrap/>
        <w:overflowPunct/>
        <w:autoSpaceDE w:val="0"/>
        <w:autoSpaceDN w:val="0"/>
        <w:bidi w:val="0"/>
        <w:adjustRightInd w:val="0"/>
        <w:spacing w:line="595" w:lineRule="exact"/>
        <w:ind w:firstLine="240" w:firstLineChars="100"/>
        <w:jc w:val="left"/>
        <w:textAlignment w:val="auto"/>
        <w:rPr>
          <w:rFonts w:ascii="宋体"/>
          <w:b/>
          <w:kern w:val="0"/>
          <w:sz w:val="24"/>
        </w:rPr>
      </w:pPr>
      <w:r>
        <w:rPr>
          <w:rFonts w:hint="eastAsia" w:ascii="宋体" w:hAnsi="宋体"/>
          <w:kern w:val="0"/>
          <w:sz w:val="24"/>
          <w:lang w:eastAsia="zh-CN"/>
        </w:rPr>
        <w:t>（</w:t>
      </w:r>
      <w:r>
        <w:rPr>
          <w:rFonts w:hint="eastAsia" w:ascii="宋体" w:hAnsi="宋体"/>
          <w:kern w:val="0"/>
          <w:sz w:val="24"/>
          <w:lang w:val="en-US" w:eastAsia="zh-CN"/>
        </w:rPr>
        <w:t>二</w:t>
      </w:r>
      <w:r>
        <w:rPr>
          <w:rFonts w:hint="eastAsia" w:ascii="宋体" w:hAnsi="宋体"/>
          <w:kern w:val="0"/>
          <w:sz w:val="24"/>
          <w:lang w:eastAsia="zh-CN"/>
        </w:rPr>
        <w:t>）</w:t>
      </w:r>
      <w:r>
        <w:rPr>
          <w:rFonts w:hint="eastAsia" w:ascii="宋体" w:hAnsi="宋体"/>
          <w:sz w:val="24"/>
        </w:rPr>
        <w:t>乙方</w:t>
      </w:r>
      <w:r>
        <w:rPr>
          <w:rFonts w:hint="eastAsia" w:ascii="宋体" w:hAnsi="宋体"/>
          <w:kern w:val="0"/>
          <w:sz w:val="24"/>
        </w:rPr>
        <w:t>将本合同产品运到甲方指定的</w:t>
      </w:r>
      <w:r>
        <w:rPr>
          <w:rFonts w:hint="eastAsia" w:ascii="宋体" w:hAnsi="宋体"/>
          <w:kern w:val="0"/>
          <w:sz w:val="24"/>
          <w:lang w:val="en-US" w:eastAsia="zh-CN"/>
        </w:rPr>
        <w:t>交货地点</w:t>
      </w:r>
      <w:r>
        <w:rPr>
          <w:rFonts w:hint="eastAsia" w:ascii="宋体" w:hAnsi="宋体"/>
          <w:kern w:val="0"/>
          <w:sz w:val="24"/>
        </w:rPr>
        <w:t>，应按甲方指定的位置进行卸货并采取相应的防淋、防潮、防窃、防震、防锈、防腐和防强光的保管措施，防止任何锈蚀、损失和损害，</w:t>
      </w:r>
      <w:r>
        <w:rPr>
          <w:rFonts w:ascii="宋体" w:hAnsi="宋体"/>
          <w:kern w:val="0"/>
          <w:sz w:val="24"/>
        </w:rPr>
        <w:t>费用</w:t>
      </w:r>
      <w:r>
        <w:rPr>
          <w:rFonts w:hint="eastAsia" w:ascii="宋体" w:hAnsi="宋体"/>
          <w:kern w:val="0"/>
          <w:sz w:val="24"/>
        </w:rPr>
        <w:t>及风险由乙方自行承担</w:t>
      </w:r>
    </w:p>
    <w:p w14:paraId="57EA31A0">
      <w:pPr>
        <w:pageBreakBefore w:val="0"/>
        <w:widowControl w:val="0"/>
        <w:kinsoku/>
        <w:wordWrap/>
        <w:overflowPunct/>
        <w:autoSpaceDE w:val="0"/>
        <w:autoSpaceDN w:val="0"/>
        <w:bidi w:val="0"/>
        <w:adjustRightInd w:val="0"/>
        <w:spacing w:line="595" w:lineRule="exact"/>
        <w:ind w:firstLine="480" w:firstLineChars="200"/>
        <w:jc w:val="left"/>
        <w:textAlignment w:val="auto"/>
        <w:rPr>
          <w:rFonts w:ascii="宋体"/>
          <w:kern w:val="0"/>
          <w:sz w:val="24"/>
        </w:rPr>
      </w:pPr>
      <w:r>
        <w:rPr>
          <w:rFonts w:hint="eastAsia" w:ascii="宋体" w:hAnsi="宋体"/>
          <w:kern w:val="0"/>
          <w:sz w:val="24"/>
          <w:lang w:eastAsia="zh-CN"/>
        </w:rPr>
        <w:t>（</w:t>
      </w:r>
      <w:r>
        <w:rPr>
          <w:rFonts w:hint="eastAsia" w:ascii="宋体" w:hAnsi="宋体"/>
          <w:kern w:val="0"/>
          <w:sz w:val="24"/>
          <w:lang w:val="en-US" w:eastAsia="zh-CN"/>
        </w:rPr>
        <w:t>三</w:t>
      </w:r>
      <w:r>
        <w:rPr>
          <w:rFonts w:hint="eastAsia" w:ascii="宋体" w:hAnsi="宋体"/>
          <w:kern w:val="0"/>
          <w:sz w:val="24"/>
          <w:lang w:eastAsia="zh-CN"/>
        </w:rPr>
        <w:t>）</w:t>
      </w:r>
      <w:r>
        <w:rPr>
          <w:rFonts w:hint="eastAsia" w:ascii="宋体" w:hAnsi="宋体"/>
          <w:kern w:val="0"/>
          <w:sz w:val="24"/>
        </w:rPr>
        <w:t>若因</w:t>
      </w:r>
      <w:r>
        <w:rPr>
          <w:rFonts w:hint="eastAsia" w:ascii="宋体" w:hAnsi="宋体"/>
          <w:sz w:val="24"/>
        </w:rPr>
        <w:t>乙方</w:t>
      </w:r>
      <w:r>
        <w:rPr>
          <w:rFonts w:hint="eastAsia" w:ascii="宋体" w:hAnsi="宋体"/>
          <w:kern w:val="0"/>
          <w:sz w:val="24"/>
        </w:rPr>
        <w:t>对合同内设备包装（防护措施）不当，造成货物的损坏、锈蚀、损失或包装破损等责任事故，均由</w:t>
      </w:r>
      <w:r>
        <w:rPr>
          <w:rFonts w:hint="eastAsia" w:ascii="宋体" w:hAnsi="宋体"/>
          <w:sz w:val="24"/>
        </w:rPr>
        <w:t>乙方</w:t>
      </w:r>
      <w:r>
        <w:rPr>
          <w:rFonts w:hint="eastAsia" w:ascii="宋体" w:hAnsi="宋体"/>
          <w:kern w:val="0"/>
          <w:sz w:val="24"/>
        </w:rPr>
        <w:t>负责完全赔偿。</w:t>
      </w:r>
    </w:p>
    <w:p w14:paraId="1D62CBC8">
      <w:pPr>
        <w:pageBreakBefore w:val="0"/>
        <w:widowControl w:val="0"/>
        <w:kinsoku/>
        <w:wordWrap/>
        <w:overflowPunct/>
        <w:autoSpaceDE w:val="0"/>
        <w:autoSpaceDN w:val="0"/>
        <w:bidi w:val="0"/>
        <w:adjustRightInd w:val="0"/>
        <w:spacing w:line="595" w:lineRule="exact"/>
        <w:ind w:firstLine="480" w:firstLineChars="200"/>
        <w:jc w:val="left"/>
        <w:textAlignment w:val="auto"/>
        <w:rPr>
          <w:rFonts w:ascii="宋体"/>
          <w:kern w:val="0"/>
          <w:sz w:val="24"/>
        </w:rPr>
      </w:pPr>
      <w:r>
        <w:rPr>
          <w:rFonts w:hint="eastAsia" w:ascii="宋体" w:hAnsi="宋体"/>
          <w:kern w:val="0"/>
          <w:sz w:val="24"/>
          <w:lang w:eastAsia="zh-CN"/>
        </w:rPr>
        <w:t>（</w:t>
      </w:r>
      <w:r>
        <w:rPr>
          <w:rFonts w:hint="eastAsia" w:ascii="宋体" w:hAnsi="宋体"/>
          <w:kern w:val="0"/>
          <w:sz w:val="24"/>
          <w:lang w:val="en-US" w:eastAsia="zh-CN"/>
        </w:rPr>
        <w:t>四</w:t>
      </w:r>
      <w:r>
        <w:rPr>
          <w:rFonts w:hint="eastAsia" w:ascii="宋体" w:hAnsi="宋体"/>
          <w:kern w:val="0"/>
          <w:sz w:val="24"/>
          <w:lang w:eastAsia="zh-CN"/>
        </w:rPr>
        <w:t>）</w:t>
      </w:r>
      <w:r>
        <w:rPr>
          <w:rFonts w:hint="eastAsia" w:ascii="宋体" w:hAnsi="宋体"/>
          <w:sz w:val="24"/>
        </w:rPr>
        <w:t>乙方还应负责到工地的下车、楼内转运及保管等，费用包含在总价中。</w:t>
      </w:r>
    </w:p>
    <w:p w14:paraId="7CB15AAE">
      <w:pPr>
        <w:pStyle w:val="26"/>
        <w:pageBreakBefore w:val="0"/>
        <w:widowControl w:val="0"/>
        <w:kinsoku/>
        <w:wordWrap/>
        <w:overflowPunct/>
        <w:bidi w:val="0"/>
        <w:spacing w:line="595" w:lineRule="exact"/>
        <w:ind w:firstLine="480" w:firstLineChars="200"/>
        <w:textAlignment w:val="auto"/>
        <w:rPr>
          <w:rFonts w:hAnsi="宋体"/>
          <w:sz w:val="24"/>
          <w:szCs w:val="24"/>
        </w:rPr>
      </w:pPr>
      <w:r>
        <w:rPr>
          <w:rFonts w:hint="eastAsia" w:hAnsi="宋体"/>
          <w:sz w:val="24"/>
          <w:szCs w:val="24"/>
          <w:lang w:eastAsia="zh-CN"/>
        </w:rPr>
        <w:t>（</w:t>
      </w:r>
      <w:r>
        <w:rPr>
          <w:rFonts w:hint="eastAsia" w:hAnsi="宋体"/>
          <w:sz w:val="24"/>
          <w:szCs w:val="24"/>
          <w:lang w:val="en-US" w:eastAsia="zh-CN"/>
        </w:rPr>
        <w:t>五</w:t>
      </w:r>
      <w:r>
        <w:rPr>
          <w:rFonts w:hint="eastAsia" w:hAnsi="宋体"/>
          <w:sz w:val="24"/>
          <w:szCs w:val="24"/>
          <w:lang w:eastAsia="zh-CN"/>
        </w:rPr>
        <w:t>）</w:t>
      </w:r>
      <w:r>
        <w:rPr>
          <w:rFonts w:hint="eastAsia" w:hAnsi="宋体"/>
          <w:sz w:val="24"/>
          <w:szCs w:val="24"/>
        </w:rPr>
        <w:t>运输方式：乙方自行确定。</w:t>
      </w:r>
    </w:p>
    <w:p w14:paraId="4361DABF">
      <w:pPr>
        <w:pageBreakBefore w:val="0"/>
        <w:widowControl w:val="0"/>
        <w:kinsoku/>
        <w:wordWrap/>
        <w:overflowPunct/>
        <w:bidi w:val="0"/>
        <w:spacing w:line="595" w:lineRule="exact"/>
        <w:ind w:firstLine="480" w:firstLineChars="200"/>
        <w:textAlignment w:val="auto"/>
        <w:rPr>
          <w:rFonts w:hint="eastAsia" w:ascii="方正小标宋_GBK" w:hAnsi="方正小标宋_GBK" w:eastAsia="方正小标宋_GBK" w:cs="方正小标宋_GBK"/>
          <w:b w:val="0"/>
          <w:bCs/>
          <w:sz w:val="24"/>
          <w:szCs w:val="24"/>
        </w:rPr>
      </w:pPr>
      <w:r>
        <w:rPr>
          <w:rFonts w:hint="eastAsia" w:ascii="方正小标宋_GBK" w:hAnsi="方正小标宋_GBK" w:eastAsia="方正小标宋_GBK" w:cs="方正小标宋_GBK"/>
          <w:b w:val="0"/>
          <w:bCs/>
          <w:sz w:val="24"/>
          <w:szCs w:val="24"/>
          <w:lang w:val="en-US" w:eastAsia="zh-CN"/>
        </w:rPr>
        <w:t>八、</w:t>
      </w:r>
      <w:r>
        <w:rPr>
          <w:rFonts w:hint="eastAsia" w:ascii="方正小标宋_GBK" w:hAnsi="方正小标宋_GBK" w:eastAsia="方正小标宋_GBK" w:cs="方正小标宋_GBK"/>
          <w:b w:val="0"/>
          <w:bCs/>
          <w:sz w:val="24"/>
          <w:szCs w:val="24"/>
        </w:rPr>
        <w:t>设备查验</w:t>
      </w:r>
    </w:p>
    <w:p w14:paraId="39845AF0">
      <w:pPr>
        <w:pageBreakBefore w:val="0"/>
        <w:widowControl w:val="0"/>
        <w:kinsoku/>
        <w:wordWrap/>
        <w:overflowPunct/>
        <w:bidi w:val="0"/>
        <w:spacing w:line="595" w:lineRule="exact"/>
        <w:ind w:firstLine="480" w:firstLineChars="200"/>
        <w:jc w:val="left"/>
        <w:textAlignment w:val="auto"/>
        <w:rPr>
          <w:rFonts w:ascii="宋体"/>
          <w:sz w:val="24"/>
        </w:rPr>
      </w:pPr>
      <w:r>
        <w:rPr>
          <w:rFonts w:hint="eastAsia" w:ascii="宋体" w:hAnsi="宋体"/>
          <w:sz w:val="24"/>
        </w:rPr>
        <w:t>乙方初验后应通知甲方开箱查验，如设备的品质、规格型号或数量等与合同所</w:t>
      </w:r>
      <w:r>
        <w:rPr>
          <w:rFonts w:hint="eastAsia" w:ascii="宋体" w:hAnsi="宋体"/>
          <w:sz w:val="24"/>
          <w:lang w:eastAsia="zh-CN"/>
        </w:rPr>
        <w:t>约定</w:t>
      </w:r>
      <w:r>
        <w:rPr>
          <w:rFonts w:hint="eastAsia" w:ascii="宋体" w:hAnsi="宋体"/>
          <w:sz w:val="24"/>
        </w:rPr>
        <w:t>的不符，则乙方应予以无条件更换、补发所短缺的部件。</w:t>
      </w:r>
    </w:p>
    <w:p w14:paraId="27190829">
      <w:pPr>
        <w:pStyle w:val="26"/>
        <w:pageBreakBefore w:val="0"/>
        <w:widowControl w:val="0"/>
        <w:kinsoku/>
        <w:wordWrap/>
        <w:overflowPunct/>
        <w:bidi w:val="0"/>
        <w:spacing w:line="595" w:lineRule="exact"/>
        <w:ind w:firstLine="480" w:firstLineChars="200"/>
        <w:textAlignment w:val="auto"/>
        <w:rPr>
          <w:rFonts w:hint="eastAsia" w:ascii="方正小标宋_GBK" w:hAnsi="方正小标宋_GBK" w:eastAsia="方正小标宋_GBK" w:cs="方正小标宋_GBK"/>
          <w:b w:val="0"/>
          <w:bCs/>
          <w:sz w:val="24"/>
          <w:szCs w:val="24"/>
        </w:rPr>
      </w:pPr>
      <w:r>
        <w:rPr>
          <w:rFonts w:hint="eastAsia" w:ascii="方正小标宋_GBK" w:hAnsi="方正小标宋_GBK" w:eastAsia="方正小标宋_GBK" w:cs="方正小标宋_GBK"/>
          <w:b w:val="0"/>
          <w:bCs/>
          <w:sz w:val="24"/>
          <w:szCs w:val="24"/>
          <w:lang w:val="en-US" w:eastAsia="zh-CN"/>
        </w:rPr>
        <w:t>九、</w:t>
      </w:r>
      <w:r>
        <w:rPr>
          <w:rFonts w:hint="eastAsia" w:ascii="方正小标宋_GBK" w:hAnsi="方正小标宋_GBK" w:eastAsia="方正小标宋_GBK" w:cs="方正小标宋_GBK"/>
          <w:b w:val="0"/>
          <w:bCs/>
          <w:sz w:val="24"/>
          <w:szCs w:val="24"/>
        </w:rPr>
        <w:t>承诺与保证</w:t>
      </w:r>
    </w:p>
    <w:p w14:paraId="5553CEE5">
      <w:pPr>
        <w:pStyle w:val="26"/>
        <w:pageBreakBefore w:val="0"/>
        <w:widowControl w:val="0"/>
        <w:kinsoku/>
        <w:wordWrap/>
        <w:overflowPunct/>
        <w:bidi w:val="0"/>
        <w:spacing w:line="595" w:lineRule="exact"/>
        <w:ind w:firstLine="480" w:firstLineChars="200"/>
        <w:textAlignment w:val="auto"/>
        <w:rPr>
          <w:rFonts w:hAnsi="宋体"/>
          <w:sz w:val="24"/>
          <w:szCs w:val="24"/>
        </w:rPr>
      </w:pPr>
      <w:r>
        <w:rPr>
          <w:rFonts w:hint="eastAsia" w:hAnsi="宋体"/>
          <w:sz w:val="24"/>
          <w:szCs w:val="24"/>
          <w:lang w:eastAsia="zh-CN"/>
        </w:rPr>
        <w:t>（</w:t>
      </w:r>
      <w:r>
        <w:rPr>
          <w:rFonts w:hint="eastAsia" w:hAnsi="宋体"/>
          <w:sz w:val="24"/>
          <w:szCs w:val="24"/>
          <w:lang w:val="en-US" w:eastAsia="zh-CN"/>
        </w:rPr>
        <w:t>一</w:t>
      </w:r>
      <w:r>
        <w:rPr>
          <w:rFonts w:hint="eastAsia" w:hAnsi="宋体"/>
          <w:sz w:val="24"/>
          <w:szCs w:val="24"/>
          <w:lang w:eastAsia="zh-CN"/>
        </w:rPr>
        <w:t>）</w:t>
      </w:r>
      <w:r>
        <w:rPr>
          <w:rFonts w:hint="eastAsia" w:hAnsi="宋体"/>
          <w:sz w:val="24"/>
        </w:rPr>
        <w:t>乙方</w:t>
      </w:r>
      <w:r>
        <w:rPr>
          <w:rFonts w:hint="eastAsia" w:hAnsi="宋体"/>
          <w:sz w:val="24"/>
          <w:szCs w:val="24"/>
        </w:rPr>
        <w:t>保证依本合同向甲方提供的产品符合本合同中关于品质的约定。</w:t>
      </w:r>
    </w:p>
    <w:p w14:paraId="700ED56F">
      <w:pPr>
        <w:pStyle w:val="26"/>
        <w:pageBreakBefore w:val="0"/>
        <w:widowControl w:val="0"/>
        <w:kinsoku/>
        <w:wordWrap/>
        <w:overflowPunct/>
        <w:bidi w:val="0"/>
        <w:spacing w:line="595" w:lineRule="exact"/>
        <w:ind w:firstLine="480" w:firstLineChars="200"/>
        <w:textAlignment w:val="auto"/>
        <w:rPr>
          <w:rFonts w:hAnsi="宋体"/>
          <w:sz w:val="24"/>
          <w:szCs w:val="24"/>
        </w:rPr>
      </w:pPr>
      <w:r>
        <w:rPr>
          <w:rFonts w:hint="eastAsia" w:hAnsi="宋体"/>
          <w:sz w:val="24"/>
          <w:szCs w:val="24"/>
          <w:lang w:eastAsia="zh-CN"/>
        </w:rPr>
        <w:t>（</w:t>
      </w:r>
      <w:r>
        <w:rPr>
          <w:rFonts w:hint="eastAsia" w:hAnsi="宋体"/>
          <w:sz w:val="24"/>
          <w:szCs w:val="24"/>
          <w:lang w:val="en-US" w:eastAsia="zh-CN"/>
        </w:rPr>
        <w:t>二</w:t>
      </w:r>
      <w:r>
        <w:rPr>
          <w:rFonts w:hint="eastAsia" w:hAnsi="宋体"/>
          <w:sz w:val="24"/>
          <w:szCs w:val="24"/>
          <w:lang w:eastAsia="zh-CN"/>
        </w:rPr>
        <w:t>）</w:t>
      </w:r>
      <w:r>
        <w:rPr>
          <w:rFonts w:hint="eastAsia" w:hAnsi="宋体"/>
          <w:sz w:val="24"/>
        </w:rPr>
        <w:t>乙方</w:t>
      </w:r>
      <w:r>
        <w:rPr>
          <w:rFonts w:hint="eastAsia" w:hAnsi="宋体"/>
          <w:sz w:val="24"/>
          <w:szCs w:val="24"/>
        </w:rPr>
        <w:t>保证依本合同向甲方提供的产品，在甲方正常使用条件下，产品质量保证期为设备调试完毕并经国家主管部门验收合格取得使用标志之日起</w:t>
      </w:r>
      <w:r>
        <w:rPr>
          <w:rFonts w:hint="eastAsia" w:hAnsi="宋体"/>
          <w:sz w:val="24"/>
          <w:szCs w:val="24"/>
          <w:lang w:val="en-US" w:eastAsia="zh-CN"/>
        </w:rPr>
        <w:t>12</w:t>
      </w:r>
      <w:r>
        <w:rPr>
          <w:rFonts w:hint="eastAsia" w:hAnsi="宋体"/>
          <w:sz w:val="24"/>
          <w:szCs w:val="24"/>
        </w:rPr>
        <w:t>个月，若投标文件中所承诺的质保期长于</w:t>
      </w:r>
      <w:r>
        <w:rPr>
          <w:rFonts w:hint="eastAsia" w:hAnsi="宋体"/>
          <w:sz w:val="24"/>
          <w:szCs w:val="24"/>
          <w:lang w:val="en-US" w:eastAsia="zh-CN"/>
        </w:rPr>
        <w:t>12</w:t>
      </w:r>
      <w:r>
        <w:rPr>
          <w:rFonts w:hint="eastAsia" w:hAnsi="宋体"/>
          <w:sz w:val="24"/>
          <w:szCs w:val="24"/>
        </w:rPr>
        <w:t>个月，以投标文件中所承诺的质保期为准。</w:t>
      </w:r>
    </w:p>
    <w:p w14:paraId="190F1D43">
      <w:pPr>
        <w:pStyle w:val="26"/>
        <w:pageBreakBefore w:val="0"/>
        <w:widowControl w:val="0"/>
        <w:kinsoku/>
        <w:wordWrap/>
        <w:overflowPunct/>
        <w:bidi w:val="0"/>
        <w:spacing w:line="595" w:lineRule="exact"/>
        <w:ind w:firstLine="480" w:firstLineChars="200"/>
        <w:textAlignment w:val="auto"/>
        <w:rPr>
          <w:rFonts w:hAnsi="宋体"/>
          <w:sz w:val="24"/>
          <w:szCs w:val="24"/>
        </w:rPr>
      </w:pPr>
      <w:r>
        <w:rPr>
          <w:rFonts w:hint="eastAsia" w:hAnsi="宋体"/>
          <w:sz w:val="24"/>
          <w:szCs w:val="24"/>
          <w:lang w:eastAsia="zh-CN"/>
        </w:rPr>
        <w:t>（</w:t>
      </w:r>
      <w:r>
        <w:rPr>
          <w:rFonts w:hint="eastAsia" w:hAnsi="宋体"/>
          <w:sz w:val="24"/>
          <w:szCs w:val="24"/>
          <w:lang w:val="en-US" w:eastAsia="zh-CN"/>
        </w:rPr>
        <w:t>三</w:t>
      </w:r>
      <w:r>
        <w:rPr>
          <w:rFonts w:hint="eastAsia" w:hAnsi="宋体"/>
          <w:sz w:val="24"/>
          <w:szCs w:val="24"/>
          <w:lang w:eastAsia="zh-CN"/>
        </w:rPr>
        <w:t>）</w:t>
      </w:r>
      <w:r>
        <w:rPr>
          <w:rFonts w:hint="eastAsia" w:hAnsi="宋体"/>
          <w:sz w:val="24"/>
        </w:rPr>
        <w:t>乙方</w:t>
      </w:r>
      <w:r>
        <w:rPr>
          <w:rFonts w:hint="eastAsia" w:hAnsi="宋体"/>
          <w:sz w:val="24"/>
          <w:szCs w:val="24"/>
        </w:rPr>
        <w:t>应当按照国家关于生产企业实施制造、调试、维修全面负责管理制度的规定，并依约保证产品的制造和调试质量。</w:t>
      </w:r>
    </w:p>
    <w:p w14:paraId="75DE0707">
      <w:pPr>
        <w:pStyle w:val="26"/>
        <w:pageBreakBefore w:val="0"/>
        <w:widowControl w:val="0"/>
        <w:kinsoku/>
        <w:wordWrap/>
        <w:overflowPunct/>
        <w:bidi w:val="0"/>
        <w:spacing w:line="595" w:lineRule="exact"/>
        <w:ind w:firstLine="480" w:firstLineChars="200"/>
        <w:textAlignment w:val="auto"/>
        <w:rPr>
          <w:rFonts w:hint="eastAsia" w:hAnsi="宋体"/>
          <w:sz w:val="24"/>
          <w:szCs w:val="24"/>
        </w:rPr>
      </w:pPr>
      <w:r>
        <w:rPr>
          <w:rFonts w:hint="eastAsia" w:hAnsi="宋体"/>
          <w:sz w:val="24"/>
          <w:szCs w:val="24"/>
          <w:lang w:eastAsia="zh-CN"/>
        </w:rPr>
        <w:t>（</w:t>
      </w:r>
      <w:r>
        <w:rPr>
          <w:rFonts w:hint="eastAsia" w:hAnsi="宋体"/>
          <w:sz w:val="24"/>
          <w:szCs w:val="24"/>
          <w:lang w:val="en-US" w:eastAsia="zh-CN"/>
        </w:rPr>
        <w:t>四</w:t>
      </w:r>
      <w:r>
        <w:rPr>
          <w:rFonts w:hint="eastAsia" w:hAnsi="宋体"/>
          <w:sz w:val="24"/>
          <w:szCs w:val="24"/>
          <w:lang w:eastAsia="zh-CN"/>
        </w:rPr>
        <w:t>）</w:t>
      </w:r>
      <w:r>
        <w:rPr>
          <w:rFonts w:hint="eastAsia" w:hAnsi="宋体"/>
          <w:sz w:val="24"/>
          <w:szCs w:val="24"/>
        </w:rPr>
        <w:t>鉴于设备所涉及的技术条件较复杂，为确保的运行质量，设备交付使用质保期满后，可由具有维保专业资质的企业对进行保养。</w:t>
      </w:r>
    </w:p>
    <w:p w14:paraId="208A4548">
      <w:pPr>
        <w:pStyle w:val="26"/>
        <w:pageBreakBefore w:val="0"/>
        <w:widowControl w:val="0"/>
        <w:kinsoku/>
        <w:wordWrap/>
        <w:overflowPunct/>
        <w:bidi w:val="0"/>
        <w:spacing w:line="595" w:lineRule="exact"/>
        <w:ind w:firstLine="480" w:firstLineChars="200"/>
        <w:textAlignment w:val="auto"/>
        <w:rPr>
          <w:rFonts w:hAnsi="宋体"/>
          <w:sz w:val="24"/>
          <w:szCs w:val="24"/>
        </w:rPr>
      </w:pPr>
      <w:r>
        <w:rPr>
          <w:rFonts w:hint="eastAsia" w:hAnsi="宋体"/>
          <w:sz w:val="24"/>
          <w:szCs w:val="24"/>
          <w:lang w:eastAsia="zh-CN"/>
        </w:rPr>
        <w:t>（</w:t>
      </w:r>
      <w:r>
        <w:rPr>
          <w:rFonts w:hint="eastAsia" w:hAnsi="宋体"/>
          <w:sz w:val="24"/>
          <w:szCs w:val="24"/>
          <w:lang w:val="en-US" w:eastAsia="zh-CN"/>
        </w:rPr>
        <w:t>五</w:t>
      </w:r>
      <w:r>
        <w:rPr>
          <w:rFonts w:hint="eastAsia" w:hAnsi="宋体"/>
          <w:sz w:val="24"/>
          <w:szCs w:val="24"/>
          <w:lang w:eastAsia="zh-CN"/>
        </w:rPr>
        <w:t>）</w:t>
      </w:r>
      <w:r>
        <w:rPr>
          <w:rFonts w:hAnsi="宋体"/>
          <w:sz w:val="24"/>
          <w:szCs w:val="24"/>
        </w:rPr>
        <w:t xml:space="preserve"> </w:t>
      </w:r>
      <w:r>
        <w:rPr>
          <w:rFonts w:hint="eastAsia" w:hAnsi="宋体"/>
          <w:sz w:val="24"/>
          <w:szCs w:val="24"/>
        </w:rPr>
        <w:t>乙方必须严格按照中标的售后响应时间履约，因未能按约进行售后，每延误一小时罚款</w:t>
      </w:r>
      <w:r>
        <w:rPr>
          <w:rFonts w:hAnsi="宋体"/>
          <w:sz w:val="24"/>
          <w:szCs w:val="24"/>
        </w:rPr>
        <w:t>500元，依此累加，如</w:t>
      </w:r>
      <w:r>
        <w:rPr>
          <w:rFonts w:hint="eastAsia" w:hAnsi="宋体"/>
          <w:sz w:val="24"/>
          <w:szCs w:val="24"/>
        </w:rPr>
        <w:t>未能及时缴纳罚款，</w:t>
      </w:r>
      <w:r>
        <w:rPr>
          <w:rFonts w:hAnsi="宋体"/>
          <w:sz w:val="24"/>
          <w:szCs w:val="24"/>
        </w:rPr>
        <w:t>甲方</w:t>
      </w:r>
      <w:r>
        <w:rPr>
          <w:rFonts w:hint="eastAsia" w:hAnsi="宋体"/>
          <w:sz w:val="24"/>
          <w:szCs w:val="24"/>
        </w:rPr>
        <w:t>有权在质保金总额中扣除。由此对甲方的生产经营活动造成的一切损失由乙方全额承担。</w:t>
      </w:r>
    </w:p>
    <w:p w14:paraId="4752A7A7">
      <w:pPr>
        <w:pStyle w:val="26"/>
        <w:pageBreakBefore w:val="0"/>
        <w:widowControl w:val="0"/>
        <w:kinsoku/>
        <w:wordWrap/>
        <w:overflowPunct/>
        <w:bidi w:val="0"/>
        <w:spacing w:line="595" w:lineRule="exact"/>
        <w:ind w:firstLine="480" w:firstLineChars="200"/>
        <w:textAlignment w:val="auto"/>
        <w:rPr>
          <w:rFonts w:hint="eastAsia" w:ascii="方正小标宋_GBK" w:hAnsi="方正小标宋_GBK" w:eastAsia="方正小标宋_GBK" w:cs="方正小标宋_GBK"/>
          <w:b w:val="0"/>
          <w:bCs/>
          <w:sz w:val="24"/>
          <w:szCs w:val="24"/>
        </w:rPr>
      </w:pPr>
      <w:r>
        <w:rPr>
          <w:rFonts w:hint="eastAsia" w:ascii="方正小标宋_GBK" w:hAnsi="方正小标宋_GBK" w:eastAsia="方正小标宋_GBK" w:cs="方正小标宋_GBK"/>
          <w:b w:val="0"/>
          <w:bCs/>
          <w:sz w:val="24"/>
          <w:szCs w:val="24"/>
          <w:lang w:val="en-US" w:eastAsia="zh-CN"/>
        </w:rPr>
        <w:t>十、</w:t>
      </w:r>
      <w:r>
        <w:rPr>
          <w:rFonts w:hint="eastAsia" w:ascii="方正小标宋_GBK" w:hAnsi="方正小标宋_GBK" w:eastAsia="方正小标宋_GBK" w:cs="方正小标宋_GBK"/>
          <w:b w:val="0"/>
          <w:bCs/>
          <w:kern w:val="0"/>
          <w:sz w:val="24"/>
        </w:rPr>
        <w:t>备件信息</w:t>
      </w:r>
    </w:p>
    <w:p w14:paraId="33B33170">
      <w:pPr>
        <w:pStyle w:val="26"/>
        <w:pageBreakBefore w:val="0"/>
        <w:widowControl w:val="0"/>
        <w:kinsoku/>
        <w:wordWrap/>
        <w:overflowPunct/>
        <w:bidi w:val="0"/>
        <w:spacing w:line="595" w:lineRule="exact"/>
        <w:ind w:firstLine="480" w:firstLineChars="200"/>
        <w:textAlignment w:val="auto"/>
        <w:rPr>
          <w:rFonts w:hAnsi="宋体"/>
          <w:sz w:val="24"/>
          <w:szCs w:val="24"/>
        </w:rPr>
      </w:pPr>
      <w:r>
        <w:rPr>
          <w:rFonts w:hint="eastAsia" w:hAnsi="宋体"/>
          <w:sz w:val="24"/>
          <w:szCs w:val="24"/>
          <w:lang w:eastAsia="zh-CN"/>
        </w:rPr>
        <w:t>（</w:t>
      </w:r>
      <w:r>
        <w:rPr>
          <w:rFonts w:hint="eastAsia" w:hAnsi="宋体"/>
          <w:sz w:val="24"/>
          <w:szCs w:val="24"/>
          <w:lang w:val="en-US" w:eastAsia="zh-CN"/>
        </w:rPr>
        <w:t>一</w:t>
      </w:r>
      <w:r>
        <w:rPr>
          <w:rFonts w:hint="eastAsia" w:hAnsi="宋体"/>
          <w:sz w:val="24"/>
          <w:szCs w:val="24"/>
          <w:lang w:eastAsia="zh-CN"/>
        </w:rPr>
        <w:t>）</w:t>
      </w:r>
      <w:r>
        <w:rPr>
          <w:rFonts w:hint="eastAsia" w:hAnsi="宋体"/>
          <w:sz w:val="24"/>
          <w:szCs w:val="24"/>
        </w:rPr>
        <w:t>乙方应向甲方提供与备件有关的文件、资料和通知。甲方选择从乙方处选购备件时，不免除乙方在质量保证期内所承担的义务。</w:t>
      </w:r>
    </w:p>
    <w:p w14:paraId="06B31812">
      <w:pPr>
        <w:pStyle w:val="26"/>
        <w:pageBreakBefore w:val="0"/>
        <w:widowControl w:val="0"/>
        <w:kinsoku/>
        <w:wordWrap/>
        <w:overflowPunct/>
        <w:bidi w:val="0"/>
        <w:spacing w:line="595" w:lineRule="exact"/>
        <w:ind w:firstLine="480" w:firstLineChars="200"/>
        <w:textAlignment w:val="auto"/>
        <w:rPr>
          <w:rFonts w:hAnsi="宋体"/>
          <w:sz w:val="24"/>
          <w:szCs w:val="24"/>
        </w:rPr>
      </w:pPr>
      <w:r>
        <w:rPr>
          <w:rFonts w:hint="eastAsia" w:hAnsi="宋体"/>
          <w:sz w:val="24"/>
          <w:szCs w:val="24"/>
          <w:lang w:eastAsia="zh-CN"/>
        </w:rPr>
        <w:t>（</w:t>
      </w:r>
      <w:r>
        <w:rPr>
          <w:rFonts w:hint="eastAsia" w:hAnsi="宋体"/>
          <w:sz w:val="24"/>
          <w:szCs w:val="24"/>
          <w:lang w:val="en-US" w:eastAsia="zh-CN"/>
        </w:rPr>
        <w:t>二</w:t>
      </w:r>
      <w:r>
        <w:rPr>
          <w:rFonts w:hint="eastAsia" w:hAnsi="宋体"/>
          <w:sz w:val="24"/>
          <w:szCs w:val="24"/>
          <w:lang w:eastAsia="zh-CN"/>
        </w:rPr>
        <w:t>）</w:t>
      </w:r>
      <w:r>
        <w:rPr>
          <w:rFonts w:hint="eastAsia" w:hAnsi="宋体"/>
          <w:sz w:val="24"/>
          <w:szCs w:val="24"/>
        </w:rPr>
        <w:t>在备件停止生产的情况下：</w:t>
      </w:r>
    </w:p>
    <w:p w14:paraId="759D7149">
      <w:pPr>
        <w:pStyle w:val="26"/>
        <w:pageBreakBefore w:val="0"/>
        <w:widowControl w:val="0"/>
        <w:kinsoku/>
        <w:wordWrap/>
        <w:overflowPunct/>
        <w:bidi w:val="0"/>
        <w:spacing w:line="595" w:lineRule="exact"/>
        <w:ind w:firstLine="480" w:firstLineChars="200"/>
        <w:textAlignment w:val="auto"/>
        <w:rPr>
          <w:rFonts w:hAnsi="宋体"/>
          <w:sz w:val="24"/>
          <w:szCs w:val="24"/>
        </w:rPr>
      </w:pPr>
      <w:r>
        <w:rPr>
          <w:rFonts w:hint="eastAsia" w:hAnsi="宋体"/>
          <w:sz w:val="24"/>
          <w:szCs w:val="24"/>
          <w:lang w:val="en-US" w:eastAsia="zh-CN"/>
        </w:rPr>
        <w:t>1、</w:t>
      </w:r>
      <w:r>
        <w:rPr>
          <w:rFonts w:hint="eastAsia" w:hAnsi="宋体"/>
          <w:sz w:val="24"/>
          <w:szCs w:val="24"/>
        </w:rPr>
        <w:t>事先将欲停止生产的计划通知甲方，使甲方有足够的时间采购所需的备件。</w:t>
      </w:r>
    </w:p>
    <w:p w14:paraId="1C28FC88">
      <w:pPr>
        <w:pStyle w:val="26"/>
        <w:pageBreakBefore w:val="0"/>
        <w:widowControl w:val="0"/>
        <w:kinsoku/>
        <w:wordWrap/>
        <w:overflowPunct/>
        <w:bidi w:val="0"/>
        <w:spacing w:line="595" w:lineRule="exact"/>
        <w:ind w:firstLine="480" w:firstLineChars="200"/>
        <w:textAlignment w:val="auto"/>
        <w:rPr>
          <w:rFonts w:hAnsi="宋体"/>
          <w:sz w:val="24"/>
          <w:szCs w:val="24"/>
        </w:rPr>
      </w:pPr>
      <w:r>
        <w:rPr>
          <w:rFonts w:hint="eastAsia" w:hAnsi="宋体"/>
          <w:sz w:val="24"/>
          <w:szCs w:val="24"/>
          <w:lang w:val="en-US" w:eastAsia="zh-CN"/>
        </w:rPr>
        <w:t>2、</w:t>
      </w:r>
      <w:r>
        <w:rPr>
          <w:rFonts w:hint="eastAsia" w:hAnsi="宋体"/>
          <w:sz w:val="24"/>
          <w:szCs w:val="24"/>
        </w:rPr>
        <w:t>在停止生产后，如果甲方提出要求，免费向甲方提供备件的图样和规格。</w:t>
      </w:r>
    </w:p>
    <w:p w14:paraId="0F0C872C">
      <w:pPr>
        <w:pageBreakBefore w:val="0"/>
        <w:widowControl w:val="0"/>
        <w:kinsoku/>
        <w:wordWrap/>
        <w:overflowPunct/>
        <w:topLinePunct/>
        <w:autoSpaceDE w:val="0"/>
        <w:bidi w:val="0"/>
        <w:adjustRightInd w:val="0"/>
        <w:spacing w:line="595" w:lineRule="exact"/>
        <w:ind w:left="120" w:right="-20" w:firstLine="360" w:firstLineChars="150"/>
        <w:jc w:val="left"/>
        <w:textAlignment w:val="auto"/>
        <w:rPr>
          <w:rFonts w:hint="eastAsia" w:ascii="方正小标宋_GBK" w:hAnsi="方正小标宋_GBK" w:eastAsia="方正小标宋_GBK" w:cs="方正小标宋_GBK"/>
          <w:b w:val="0"/>
          <w:bCs/>
          <w:sz w:val="24"/>
          <w:szCs w:val="24"/>
        </w:rPr>
      </w:pPr>
      <w:r>
        <w:rPr>
          <w:rFonts w:hint="eastAsia" w:ascii="方正小标宋_GBK" w:hAnsi="方正小标宋_GBK" w:eastAsia="方正小标宋_GBK" w:cs="方正小标宋_GBK"/>
          <w:b w:val="0"/>
          <w:bCs/>
          <w:kern w:val="0"/>
          <w:sz w:val="24"/>
          <w:lang w:val="en-US" w:eastAsia="zh-CN"/>
        </w:rPr>
        <w:t>十一</w:t>
      </w:r>
      <w:r>
        <w:rPr>
          <w:rFonts w:hint="eastAsia" w:ascii="方正小标宋_GBK" w:hAnsi="方正小标宋_GBK" w:eastAsia="方正小标宋_GBK" w:cs="方正小标宋_GBK"/>
          <w:b w:val="0"/>
          <w:bCs/>
          <w:kern w:val="0"/>
          <w:sz w:val="24"/>
        </w:rPr>
        <w:t>、</w:t>
      </w:r>
      <w:r>
        <w:rPr>
          <w:rFonts w:hint="eastAsia" w:ascii="方正小标宋_GBK" w:hAnsi="方正小标宋_GBK" w:eastAsia="方正小标宋_GBK" w:cs="方正小标宋_GBK"/>
          <w:b w:val="0"/>
          <w:bCs/>
          <w:sz w:val="24"/>
          <w:szCs w:val="24"/>
        </w:rPr>
        <w:t>违约责任</w:t>
      </w:r>
    </w:p>
    <w:p w14:paraId="258BA498">
      <w:pPr>
        <w:pStyle w:val="26"/>
        <w:pageBreakBefore w:val="0"/>
        <w:widowControl w:val="0"/>
        <w:kinsoku/>
        <w:wordWrap/>
        <w:overflowPunct/>
        <w:bidi w:val="0"/>
        <w:spacing w:line="595" w:lineRule="exact"/>
        <w:ind w:firstLine="480" w:firstLineChars="200"/>
        <w:textAlignment w:val="auto"/>
        <w:rPr>
          <w:rFonts w:hAnsi="宋体"/>
          <w:sz w:val="24"/>
          <w:szCs w:val="24"/>
        </w:rPr>
      </w:pPr>
      <w:r>
        <w:rPr>
          <w:rFonts w:hint="eastAsia" w:hAnsi="宋体"/>
          <w:sz w:val="24"/>
          <w:szCs w:val="24"/>
          <w:lang w:eastAsia="zh-CN"/>
        </w:rPr>
        <w:t>（</w:t>
      </w:r>
      <w:r>
        <w:rPr>
          <w:rFonts w:hint="eastAsia" w:hAnsi="宋体"/>
          <w:sz w:val="24"/>
          <w:szCs w:val="24"/>
          <w:lang w:val="en-US" w:eastAsia="zh-CN"/>
        </w:rPr>
        <w:t>一</w:t>
      </w:r>
      <w:r>
        <w:rPr>
          <w:rFonts w:hint="eastAsia" w:hAnsi="宋体"/>
          <w:sz w:val="24"/>
          <w:szCs w:val="24"/>
          <w:lang w:eastAsia="zh-CN"/>
        </w:rPr>
        <w:t>）</w:t>
      </w:r>
      <w:r>
        <w:rPr>
          <w:rFonts w:hint="eastAsia" w:hAnsi="宋体"/>
          <w:sz w:val="24"/>
          <w:szCs w:val="24"/>
        </w:rPr>
        <w:t>甲方、乙方中任何一方因自身原因导致合同无法履行（除不可抗力外），违约方须向另一方偿付本合同价的</w:t>
      </w:r>
      <w:r>
        <w:rPr>
          <w:rFonts w:hAnsi="宋体"/>
          <w:sz w:val="24"/>
          <w:szCs w:val="24"/>
        </w:rPr>
        <w:t>5%</w:t>
      </w:r>
      <w:r>
        <w:rPr>
          <w:rFonts w:hint="eastAsia" w:hAnsi="宋体"/>
          <w:sz w:val="24"/>
          <w:szCs w:val="24"/>
        </w:rPr>
        <w:t>的违约金。</w:t>
      </w:r>
    </w:p>
    <w:p w14:paraId="02F71598">
      <w:pPr>
        <w:pStyle w:val="26"/>
        <w:pageBreakBefore w:val="0"/>
        <w:widowControl w:val="0"/>
        <w:kinsoku/>
        <w:wordWrap/>
        <w:overflowPunct/>
        <w:bidi w:val="0"/>
        <w:spacing w:line="595" w:lineRule="exact"/>
        <w:ind w:firstLine="480" w:firstLineChars="200"/>
        <w:textAlignment w:val="auto"/>
        <w:rPr>
          <w:rFonts w:hAnsi="宋体"/>
          <w:sz w:val="24"/>
          <w:szCs w:val="24"/>
          <w:highlight w:val="none"/>
        </w:rPr>
      </w:pPr>
      <w:r>
        <w:rPr>
          <w:rFonts w:hint="eastAsia" w:hAnsi="宋体"/>
          <w:sz w:val="24"/>
          <w:szCs w:val="24"/>
          <w:lang w:eastAsia="zh-CN"/>
        </w:rPr>
        <w:t>（</w:t>
      </w:r>
      <w:r>
        <w:rPr>
          <w:rFonts w:hint="eastAsia" w:hAnsi="宋体"/>
          <w:sz w:val="24"/>
          <w:szCs w:val="24"/>
          <w:lang w:val="en-US" w:eastAsia="zh-CN"/>
        </w:rPr>
        <w:t>二</w:t>
      </w:r>
      <w:r>
        <w:rPr>
          <w:rFonts w:hint="eastAsia" w:hAnsi="宋体"/>
          <w:sz w:val="24"/>
          <w:szCs w:val="24"/>
          <w:lang w:eastAsia="zh-CN"/>
        </w:rPr>
        <w:t>）</w:t>
      </w:r>
      <w:r>
        <w:rPr>
          <w:rFonts w:hint="eastAsia" w:hAnsi="宋体"/>
          <w:sz w:val="24"/>
          <w:szCs w:val="24"/>
        </w:rPr>
        <w:t>若乙方违约并造成直接损失超过本合同价5</w:t>
      </w:r>
      <w:r>
        <w:rPr>
          <w:rFonts w:hAnsi="宋体"/>
          <w:sz w:val="24"/>
          <w:szCs w:val="24"/>
        </w:rPr>
        <w:t>%</w:t>
      </w:r>
      <w:r>
        <w:rPr>
          <w:rFonts w:hint="eastAsia" w:hAnsi="宋体"/>
          <w:sz w:val="24"/>
          <w:szCs w:val="24"/>
        </w:rPr>
        <w:t>的，按实际损失额赔偿；直接损失</w:t>
      </w:r>
      <w:r>
        <w:rPr>
          <w:rFonts w:hint="eastAsia" w:hAnsi="宋体"/>
          <w:sz w:val="24"/>
          <w:szCs w:val="24"/>
          <w:highlight w:val="none"/>
        </w:rPr>
        <w:t>低于本合同价5</w:t>
      </w:r>
      <w:r>
        <w:rPr>
          <w:rFonts w:hAnsi="宋体"/>
          <w:sz w:val="24"/>
          <w:szCs w:val="24"/>
          <w:highlight w:val="none"/>
        </w:rPr>
        <w:t>%</w:t>
      </w:r>
      <w:r>
        <w:rPr>
          <w:rFonts w:hint="eastAsia" w:hAnsi="宋体"/>
          <w:sz w:val="24"/>
          <w:szCs w:val="24"/>
          <w:highlight w:val="none"/>
        </w:rPr>
        <w:t>的，按本合同价5</w:t>
      </w:r>
      <w:r>
        <w:rPr>
          <w:rFonts w:hAnsi="宋体"/>
          <w:sz w:val="24"/>
          <w:szCs w:val="24"/>
          <w:highlight w:val="none"/>
        </w:rPr>
        <w:t>%</w:t>
      </w:r>
      <w:r>
        <w:rPr>
          <w:rFonts w:hint="eastAsia" w:hAnsi="宋体"/>
          <w:sz w:val="24"/>
          <w:szCs w:val="24"/>
          <w:highlight w:val="none"/>
        </w:rPr>
        <w:t>赔偿。</w:t>
      </w:r>
    </w:p>
    <w:p w14:paraId="13FF209E">
      <w:pPr>
        <w:pStyle w:val="26"/>
        <w:pageBreakBefore w:val="0"/>
        <w:widowControl w:val="0"/>
        <w:kinsoku/>
        <w:wordWrap/>
        <w:overflowPunct/>
        <w:bidi w:val="0"/>
        <w:spacing w:line="595" w:lineRule="exact"/>
        <w:ind w:firstLine="480" w:firstLineChars="200"/>
        <w:textAlignment w:val="auto"/>
        <w:rPr>
          <w:rFonts w:hAnsi="宋体"/>
          <w:sz w:val="24"/>
          <w:szCs w:val="24"/>
          <w:highlight w:val="none"/>
        </w:rPr>
      </w:pPr>
      <w:r>
        <w:rPr>
          <w:rFonts w:hint="eastAsia" w:hAnsi="宋体"/>
          <w:sz w:val="24"/>
          <w:szCs w:val="24"/>
          <w:highlight w:val="none"/>
          <w:lang w:eastAsia="zh-CN"/>
        </w:rPr>
        <w:t>（</w:t>
      </w:r>
      <w:r>
        <w:rPr>
          <w:rFonts w:hint="eastAsia" w:hAnsi="宋体"/>
          <w:sz w:val="24"/>
          <w:szCs w:val="24"/>
          <w:highlight w:val="none"/>
          <w:lang w:val="en-US" w:eastAsia="zh-CN"/>
        </w:rPr>
        <w:t>三</w:t>
      </w:r>
      <w:r>
        <w:rPr>
          <w:rFonts w:hint="eastAsia" w:hAnsi="宋体"/>
          <w:sz w:val="24"/>
          <w:szCs w:val="24"/>
          <w:highlight w:val="none"/>
          <w:lang w:eastAsia="zh-CN"/>
        </w:rPr>
        <w:t>）</w:t>
      </w:r>
      <w:r>
        <w:rPr>
          <w:rFonts w:hint="eastAsia" w:hAnsi="宋体"/>
          <w:sz w:val="24"/>
          <w:szCs w:val="24"/>
          <w:highlight w:val="none"/>
        </w:rPr>
        <w:t>由于非不可抗力原因乙方未能按时将合同设备交货时</w:t>
      </w:r>
      <w:r>
        <w:rPr>
          <w:rFonts w:hAnsi="宋体"/>
          <w:sz w:val="24"/>
          <w:szCs w:val="24"/>
          <w:highlight w:val="none"/>
        </w:rPr>
        <w:t>,</w:t>
      </w:r>
      <w:r>
        <w:rPr>
          <w:rFonts w:hint="eastAsia" w:hAnsi="宋体"/>
          <w:sz w:val="24"/>
          <w:szCs w:val="24"/>
          <w:highlight w:val="none"/>
        </w:rPr>
        <w:t>则应向甲方支付违约金</w:t>
      </w:r>
      <w:r>
        <w:rPr>
          <w:rFonts w:hAnsi="宋体"/>
          <w:sz w:val="24"/>
          <w:szCs w:val="24"/>
          <w:highlight w:val="none"/>
        </w:rPr>
        <w:t>,</w:t>
      </w:r>
      <w:r>
        <w:rPr>
          <w:rFonts w:hint="eastAsia" w:hAnsi="宋体"/>
          <w:sz w:val="24"/>
          <w:szCs w:val="24"/>
          <w:highlight w:val="none"/>
        </w:rPr>
        <w:t>其支付办法是</w:t>
      </w:r>
      <w:r>
        <w:rPr>
          <w:rFonts w:hAnsi="宋体"/>
          <w:sz w:val="24"/>
          <w:szCs w:val="24"/>
          <w:highlight w:val="none"/>
        </w:rPr>
        <w:t>,</w:t>
      </w:r>
      <w:r>
        <w:rPr>
          <w:rFonts w:hint="eastAsia" w:hAnsi="宋体"/>
          <w:sz w:val="24"/>
          <w:szCs w:val="24"/>
          <w:highlight w:val="none"/>
        </w:rPr>
        <w:t>每延迟一日</w:t>
      </w:r>
      <w:r>
        <w:rPr>
          <w:rFonts w:hAnsi="宋体"/>
          <w:sz w:val="24"/>
          <w:szCs w:val="24"/>
          <w:highlight w:val="none"/>
        </w:rPr>
        <w:t>,</w:t>
      </w:r>
      <w:r>
        <w:rPr>
          <w:rFonts w:hint="eastAsia" w:hAnsi="宋体"/>
          <w:sz w:val="24"/>
          <w:szCs w:val="24"/>
          <w:highlight w:val="none"/>
        </w:rPr>
        <w:t>违约金为人民币</w:t>
      </w:r>
      <w:r>
        <w:rPr>
          <w:rFonts w:hAnsi="宋体"/>
          <w:sz w:val="24"/>
          <w:szCs w:val="24"/>
          <w:highlight w:val="none"/>
        </w:rPr>
        <w:t>3000</w:t>
      </w:r>
      <w:r>
        <w:rPr>
          <w:rFonts w:hint="eastAsia" w:hAnsi="宋体"/>
          <w:sz w:val="24"/>
          <w:szCs w:val="24"/>
          <w:highlight w:val="none"/>
        </w:rPr>
        <w:t>元</w:t>
      </w:r>
      <w:r>
        <w:rPr>
          <w:rFonts w:hAnsi="宋体"/>
          <w:sz w:val="24"/>
          <w:szCs w:val="24"/>
          <w:highlight w:val="none"/>
        </w:rPr>
        <w:t>/</w:t>
      </w:r>
      <w:r>
        <w:rPr>
          <w:rFonts w:hint="eastAsia" w:hAnsi="宋体"/>
          <w:sz w:val="24"/>
          <w:szCs w:val="24"/>
          <w:highlight w:val="none"/>
        </w:rPr>
        <w:t>台</w:t>
      </w:r>
      <w:r>
        <w:rPr>
          <w:rFonts w:hAnsi="宋体"/>
          <w:sz w:val="24"/>
          <w:szCs w:val="24"/>
          <w:highlight w:val="none"/>
        </w:rPr>
        <w:t>,</w:t>
      </w:r>
      <w:r>
        <w:rPr>
          <w:rFonts w:hint="eastAsia" w:hAnsi="宋体"/>
          <w:sz w:val="24"/>
          <w:szCs w:val="24"/>
          <w:highlight w:val="none"/>
        </w:rPr>
        <w:t>累计计算；由于非不可抗力原因乙方未能按时将合同设备调试完毕时</w:t>
      </w:r>
      <w:r>
        <w:rPr>
          <w:rFonts w:hAnsi="宋体"/>
          <w:sz w:val="24"/>
          <w:szCs w:val="24"/>
          <w:highlight w:val="none"/>
        </w:rPr>
        <w:t>,</w:t>
      </w:r>
      <w:r>
        <w:rPr>
          <w:rFonts w:hint="eastAsia" w:hAnsi="宋体"/>
          <w:sz w:val="24"/>
          <w:szCs w:val="24"/>
          <w:highlight w:val="none"/>
        </w:rPr>
        <w:t>则应向甲方支付违约金</w:t>
      </w:r>
      <w:r>
        <w:rPr>
          <w:rFonts w:hAnsi="宋体"/>
          <w:sz w:val="24"/>
          <w:szCs w:val="24"/>
          <w:highlight w:val="none"/>
        </w:rPr>
        <w:t>,</w:t>
      </w:r>
      <w:r>
        <w:rPr>
          <w:rFonts w:hint="eastAsia" w:hAnsi="宋体"/>
          <w:sz w:val="24"/>
          <w:szCs w:val="24"/>
          <w:highlight w:val="none"/>
        </w:rPr>
        <w:t>其支付办法是</w:t>
      </w:r>
      <w:r>
        <w:rPr>
          <w:rFonts w:hAnsi="宋体"/>
          <w:sz w:val="24"/>
          <w:szCs w:val="24"/>
          <w:highlight w:val="none"/>
        </w:rPr>
        <w:t>,</w:t>
      </w:r>
      <w:r>
        <w:rPr>
          <w:rFonts w:hint="eastAsia" w:hAnsi="宋体"/>
          <w:sz w:val="24"/>
          <w:szCs w:val="24"/>
          <w:highlight w:val="none"/>
        </w:rPr>
        <w:t>每延迟一日</w:t>
      </w:r>
      <w:r>
        <w:rPr>
          <w:rFonts w:hAnsi="宋体"/>
          <w:sz w:val="24"/>
          <w:szCs w:val="24"/>
          <w:highlight w:val="none"/>
        </w:rPr>
        <w:t>,</w:t>
      </w:r>
      <w:r>
        <w:rPr>
          <w:rFonts w:hint="eastAsia" w:hAnsi="宋体"/>
          <w:sz w:val="24"/>
          <w:szCs w:val="24"/>
          <w:highlight w:val="none"/>
        </w:rPr>
        <w:t>违约金为人民币</w:t>
      </w:r>
      <w:r>
        <w:rPr>
          <w:rFonts w:hAnsi="宋体"/>
          <w:sz w:val="24"/>
          <w:szCs w:val="24"/>
          <w:highlight w:val="none"/>
        </w:rPr>
        <w:t>3000</w:t>
      </w:r>
      <w:r>
        <w:rPr>
          <w:rFonts w:hint="eastAsia" w:hAnsi="宋体"/>
          <w:sz w:val="24"/>
          <w:szCs w:val="24"/>
          <w:highlight w:val="none"/>
        </w:rPr>
        <w:t>元</w:t>
      </w:r>
      <w:r>
        <w:rPr>
          <w:rFonts w:hAnsi="宋体"/>
          <w:sz w:val="24"/>
          <w:szCs w:val="24"/>
          <w:highlight w:val="none"/>
        </w:rPr>
        <w:t>/</w:t>
      </w:r>
      <w:r>
        <w:rPr>
          <w:rFonts w:hint="eastAsia" w:hAnsi="宋体"/>
          <w:sz w:val="24"/>
          <w:szCs w:val="24"/>
          <w:highlight w:val="none"/>
        </w:rPr>
        <w:t>台</w:t>
      </w:r>
      <w:r>
        <w:rPr>
          <w:rFonts w:hAnsi="宋体"/>
          <w:sz w:val="24"/>
          <w:szCs w:val="24"/>
          <w:highlight w:val="none"/>
        </w:rPr>
        <w:t>,</w:t>
      </w:r>
      <w:r>
        <w:rPr>
          <w:rFonts w:hint="eastAsia" w:hAnsi="宋体"/>
          <w:sz w:val="24"/>
          <w:szCs w:val="24"/>
          <w:highlight w:val="none"/>
        </w:rPr>
        <w:t>累计计算。</w:t>
      </w:r>
    </w:p>
    <w:p w14:paraId="6A245811">
      <w:pPr>
        <w:pageBreakBefore w:val="0"/>
        <w:widowControl w:val="0"/>
        <w:kinsoku/>
        <w:wordWrap/>
        <w:overflowPunct/>
        <w:bidi w:val="0"/>
        <w:spacing w:line="595" w:lineRule="exact"/>
        <w:ind w:firstLine="480" w:firstLineChars="200"/>
        <w:textAlignment w:val="auto"/>
        <w:rPr>
          <w:rFonts w:ascii="宋体"/>
          <w:sz w:val="24"/>
          <w:highlight w:val="none"/>
        </w:rPr>
      </w:pPr>
      <w:r>
        <w:rPr>
          <w:rFonts w:hint="eastAsia" w:hAnsi="宋体"/>
          <w:sz w:val="24"/>
          <w:highlight w:val="none"/>
          <w:lang w:eastAsia="zh-CN"/>
        </w:rPr>
        <w:t>（</w:t>
      </w:r>
      <w:r>
        <w:rPr>
          <w:rFonts w:hint="eastAsia" w:hAnsi="宋体"/>
          <w:sz w:val="24"/>
          <w:highlight w:val="none"/>
          <w:lang w:val="en-US" w:eastAsia="zh-CN"/>
        </w:rPr>
        <w:t>四</w:t>
      </w:r>
      <w:r>
        <w:rPr>
          <w:rFonts w:hint="eastAsia" w:hAnsi="宋体"/>
          <w:sz w:val="24"/>
          <w:highlight w:val="none"/>
          <w:lang w:eastAsia="zh-CN"/>
        </w:rPr>
        <w:t>）</w:t>
      </w:r>
      <w:r>
        <w:rPr>
          <w:rFonts w:hint="eastAsia" w:ascii="宋体" w:hAnsi="宋体"/>
          <w:sz w:val="24"/>
          <w:highlight w:val="none"/>
        </w:rPr>
        <w:t>乙方到货设备未按本合同</w:t>
      </w:r>
      <w:r>
        <w:rPr>
          <w:rFonts w:hint="eastAsia" w:ascii="宋体" w:hAnsi="宋体"/>
          <w:sz w:val="24"/>
          <w:highlight w:val="none"/>
          <w:lang w:eastAsia="zh-CN"/>
        </w:rPr>
        <w:t>约定</w:t>
      </w:r>
      <w:r>
        <w:rPr>
          <w:rFonts w:hint="eastAsia" w:ascii="宋体" w:hAnsi="宋体"/>
          <w:sz w:val="24"/>
          <w:highlight w:val="none"/>
        </w:rPr>
        <w:t>是全新产品，设备的规格、性能、功能配置、部件等不符合本合同约定时，甲方有权拒收设备和向乙方提出全额索赔，并保留向乙方进一步追究责任的权利。</w:t>
      </w:r>
    </w:p>
    <w:p w14:paraId="23B9F3E2">
      <w:pPr>
        <w:pageBreakBefore w:val="0"/>
        <w:widowControl w:val="0"/>
        <w:kinsoku/>
        <w:wordWrap/>
        <w:overflowPunct/>
        <w:bidi w:val="0"/>
        <w:spacing w:line="595" w:lineRule="exact"/>
        <w:ind w:firstLine="480" w:firstLineChars="200"/>
        <w:textAlignment w:val="auto"/>
        <w:rPr>
          <w:rFonts w:asci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五</w:t>
      </w:r>
      <w:r>
        <w:rPr>
          <w:rFonts w:hint="eastAsia" w:ascii="宋体" w:hAnsi="宋体"/>
          <w:sz w:val="24"/>
          <w:highlight w:val="none"/>
          <w:lang w:eastAsia="zh-CN"/>
        </w:rPr>
        <w:t>）</w:t>
      </w:r>
      <w:r>
        <w:rPr>
          <w:rFonts w:ascii="宋体" w:hAnsi="宋体"/>
          <w:sz w:val="24"/>
          <w:highlight w:val="none"/>
        </w:rPr>
        <w:t>5</w:t>
      </w:r>
      <w:r>
        <w:rPr>
          <w:rFonts w:hint="eastAsia" w:ascii="宋体" w:hAnsi="宋体"/>
          <w:sz w:val="24"/>
          <w:highlight w:val="none"/>
        </w:rPr>
        <w:t>当甲方或乙方因不可抗力的影响不能正常履行合同责任时</w:t>
      </w:r>
      <w:r>
        <w:rPr>
          <w:rFonts w:ascii="宋体"/>
          <w:sz w:val="24"/>
          <w:highlight w:val="none"/>
        </w:rPr>
        <w:t>,</w:t>
      </w:r>
      <w:r>
        <w:rPr>
          <w:rFonts w:hint="eastAsia" w:ascii="宋体" w:hAnsi="宋体"/>
          <w:sz w:val="24"/>
          <w:highlight w:val="none"/>
        </w:rPr>
        <w:t>履行合同的时间将延迟</w:t>
      </w:r>
      <w:r>
        <w:rPr>
          <w:rFonts w:ascii="宋体"/>
          <w:sz w:val="24"/>
          <w:highlight w:val="none"/>
        </w:rPr>
        <w:t>,</w:t>
      </w:r>
      <w:r>
        <w:rPr>
          <w:rFonts w:hint="eastAsia" w:ascii="宋体" w:hAnsi="宋体"/>
          <w:sz w:val="24"/>
          <w:highlight w:val="none"/>
        </w:rPr>
        <w:t>延迟履行合同的时间与不可抗力持续时间相同</w:t>
      </w:r>
      <w:r>
        <w:rPr>
          <w:rFonts w:ascii="宋体"/>
          <w:sz w:val="24"/>
          <w:highlight w:val="none"/>
        </w:rPr>
        <w:t>,</w:t>
      </w:r>
      <w:r>
        <w:rPr>
          <w:rFonts w:hint="eastAsia" w:ascii="宋体" w:hAnsi="宋体"/>
          <w:sz w:val="24"/>
          <w:highlight w:val="none"/>
        </w:rPr>
        <w:t>合同的价格不因不可抗力的作用而改变。</w:t>
      </w:r>
    </w:p>
    <w:p w14:paraId="28106848">
      <w:pPr>
        <w:pageBreakBefore w:val="0"/>
        <w:widowControl w:val="0"/>
        <w:kinsoku/>
        <w:wordWrap/>
        <w:overflowPunct/>
        <w:bidi w:val="0"/>
        <w:spacing w:line="595" w:lineRule="exact"/>
        <w:ind w:firstLine="480" w:firstLineChars="200"/>
        <w:textAlignment w:val="auto"/>
        <w:rPr>
          <w:rFonts w:asci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六</w:t>
      </w:r>
      <w:r>
        <w:rPr>
          <w:rFonts w:hint="eastAsia" w:ascii="宋体" w:hAnsi="宋体"/>
          <w:sz w:val="24"/>
          <w:highlight w:val="none"/>
          <w:lang w:eastAsia="zh-CN"/>
        </w:rPr>
        <w:t>）</w:t>
      </w:r>
      <w:r>
        <w:rPr>
          <w:rFonts w:hint="eastAsia" w:ascii="宋体" w:hAnsi="宋体"/>
          <w:sz w:val="24"/>
          <w:highlight w:val="none"/>
        </w:rPr>
        <w:t>不可抗力是指任何提出不可抗力事件的一方所不能合理控制其在该方没有过错或过失的情况下发生的任何事件、条件或情况，包括暴风雪、闪电、洪水、台风、火灾、飓风、地震、山崩、战争、封锁、恐怖主义事件、暴乱、动乱、破坏活动或其他类似的自然事件</w:t>
      </w:r>
      <w:r>
        <w:rPr>
          <w:rFonts w:hint="eastAsia" w:ascii="宋体" w:hAnsi="宋体"/>
          <w:i/>
          <w:iCs/>
          <w:sz w:val="24"/>
          <w:highlight w:val="none"/>
        </w:rPr>
        <w:t>。</w:t>
      </w:r>
      <w:r>
        <w:rPr>
          <w:rFonts w:hint="eastAsia" w:ascii="宋体" w:hAnsi="宋体"/>
          <w:sz w:val="24"/>
          <w:highlight w:val="none"/>
        </w:rPr>
        <w:t>且在该等事件发生后，尽管提出不可抗力的一方已采取合理的措施阻止其发生或将事件的负面影响降低到最小，但该等事件仍导致该方延迟或中断履行其在本合同下的义务。</w:t>
      </w:r>
    </w:p>
    <w:p w14:paraId="057C61BB">
      <w:pPr>
        <w:pageBreakBefore w:val="0"/>
        <w:widowControl w:val="0"/>
        <w:kinsoku/>
        <w:wordWrap/>
        <w:overflowPunct/>
        <w:bidi w:val="0"/>
        <w:spacing w:line="595" w:lineRule="exact"/>
        <w:ind w:firstLine="480" w:firstLineChars="200"/>
        <w:textAlignment w:val="auto"/>
        <w:rPr>
          <w:rFonts w:asci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七</w:t>
      </w:r>
      <w:r>
        <w:rPr>
          <w:rFonts w:hint="eastAsia" w:ascii="宋体" w:hAnsi="宋体"/>
          <w:sz w:val="24"/>
          <w:highlight w:val="none"/>
          <w:lang w:eastAsia="zh-CN"/>
        </w:rPr>
        <w:t>）</w:t>
      </w:r>
      <w:r>
        <w:rPr>
          <w:rFonts w:hint="eastAsia" w:ascii="宋体" w:hAnsi="宋体"/>
          <w:sz w:val="24"/>
          <w:highlight w:val="none"/>
        </w:rPr>
        <w:t>不可抗力发生后，受影响方（甲方或乙方）应立即将不可抗力发生的情况通知另一方（乙方或甲方），并应在不可抗力事件发生后十四天内提供由当地权威部门出具的不可抗力事件证明。</w:t>
      </w:r>
    </w:p>
    <w:p w14:paraId="6996BD2A">
      <w:pPr>
        <w:pageBreakBefore w:val="0"/>
        <w:widowControl w:val="0"/>
        <w:kinsoku/>
        <w:wordWrap/>
        <w:overflowPunct/>
        <w:bidi w:val="0"/>
        <w:spacing w:line="595" w:lineRule="exact"/>
        <w:ind w:firstLine="480" w:firstLineChars="200"/>
        <w:textAlignment w:val="auto"/>
        <w:rPr>
          <w:rFonts w:asci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八</w:t>
      </w:r>
      <w:r>
        <w:rPr>
          <w:rFonts w:hint="eastAsia" w:ascii="宋体" w:hAnsi="宋体"/>
          <w:sz w:val="24"/>
          <w:highlight w:val="none"/>
          <w:lang w:eastAsia="zh-CN"/>
        </w:rPr>
        <w:t>）</w:t>
      </w:r>
      <w:r>
        <w:rPr>
          <w:rFonts w:ascii="宋体" w:hAnsi="宋体"/>
          <w:sz w:val="24"/>
          <w:highlight w:val="none"/>
        </w:rPr>
        <w:t xml:space="preserve"> </w:t>
      </w:r>
      <w:r>
        <w:rPr>
          <w:rFonts w:hint="eastAsia" w:ascii="宋体" w:hAnsi="宋体"/>
          <w:sz w:val="24"/>
          <w:highlight w:val="none"/>
        </w:rPr>
        <w:t>如果不可抗力影响的时间超过连续</w:t>
      </w:r>
      <w:r>
        <w:rPr>
          <w:rFonts w:ascii="宋体" w:hAnsi="宋体"/>
          <w:sz w:val="24"/>
          <w:highlight w:val="none"/>
        </w:rPr>
        <w:t>120</w:t>
      </w:r>
      <w:r>
        <w:rPr>
          <w:rFonts w:hint="eastAsia" w:ascii="宋体" w:hAnsi="宋体"/>
          <w:sz w:val="24"/>
          <w:highlight w:val="none"/>
        </w:rPr>
        <w:t>天，双方将通过友好协商，就履行合同的问题重新达成协议。</w:t>
      </w:r>
    </w:p>
    <w:p w14:paraId="2A7A5971">
      <w:pPr>
        <w:pageBreakBefore w:val="0"/>
        <w:widowControl w:val="0"/>
        <w:kinsoku/>
        <w:wordWrap/>
        <w:overflowPunct/>
        <w:bidi w:val="0"/>
        <w:spacing w:line="595" w:lineRule="exact"/>
        <w:ind w:firstLine="480" w:firstLineChars="200"/>
        <w:textAlignment w:val="auto"/>
        <w:rPr>
          <w:rFonts w:asci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九</w:t>
      </w:r>
      <w:r>
        <w:rPr>
          <w:rFonts w:hint="eastAsia" w:ascii="宋体" w:hAnsi="宋体"/>
          <w:sz w:val="24"/>
          <w:highlight w:val="none"/>
          <w:lang w:eastAsia="zh-CN"/>
        </w:rPr>
        <w:t>）</w:t>
      </w:r>
      <w:r>
        <w:rPr>
          <w:rFonts w:hint="eastAsia" w:ascii="宋体" w:hAnsi="宋体"/>
          <w:sz w:val="24"/>
          <w:highlight w:val="none"/>
        </w:rPr>
        <w:t>本合同未涉及的违约事宜均按照</w:t>
      </w:r>
      <w:r>
        <w:rPr>
          <w:rFonts w:hint="eastAsia" w:ascii="宋体" w:hAnsi="宋体"/>
          <w:sz w:val="24"/>
          <w:highlight w:val="none"/>
          <w:lang w:eastAsia="zh-CN"/>
        </w:rPr>
        <w:t>《</w:t>
      </w:r>
      <w:r>
        <w:rPr>
          <w:rFonts w:hint="eastAsia" w:ascii="宋体" w:hAnsi="宋体"/>
          <w:sz w:val="24"/>
          <w:highlight w:val="none"/>
        </w:rPr>
        <w:t>中华人民共和国</w:t>
      </w:r>
      <w:r>
        <w:rPr>
          <w:rFonts w:hint="eastAsia" w:ascii="宋体" w:hAnsi="宋体"/>
          <w:sz w:val="24"/>
          <w:highlight w:val="none"/>
          <w:lang w:val="en-US" w:eastAsia="zh-CN"/>
        </w:rPr>
        <w:t>民法典》</w:t>
      </w:r>
      <w:r>
        <w:rPr>
          <w:rFonts w:hint="eastAsia" w:ascii="宋体" w:hAnsi="宋体"/>
          <w:sz w:val="24"/>
          <w:highlight w:val="none"/>
        </w:rPr>
        <w:t>有关规定办理。</w:t>
      </w:r>
    </w:p>
    <w:p w14:paraId="1BBA2D00">
      <w:pPr>
        <w:pStyle w:val="26"/>
        <w:pageBreakBefore w:val="0"/>
        <w:widowControl w:val="0"/>
        <w:kinsoku/>
        <w:wordWrap/>
        <w:overflowPunct/>
        <w:bidi w:val="0"/>
        <w:spacing w:line="595" w:lineRule="exact"/>
        <w:ind w:firstLine="480" w:firstLineChars="200"/>
        <w:textAlignment w:val="auto"/>
        <w:rPr>
          <w:rFonts w:hint="eastAsia" w:ascii="方正小标宋_GBK" w:hAnsi="方正小标宋_GBK" w:eastAsia="方正小标宋_GBK" w:cs="方正小标宋_GBK"/>
          <w:b w:val="0"/>
          <w:bCs/>
          <w:sz w:val="24"/>
          <w:szCs w:val="24"/>
          <w:highlight w:val="none"/>
        </w:rPr>
      </w:pPr>
      <w:r>
        <w:rPr>
          <w:rFonts w:hint="eastAsia" w:ascii="方正小标宋_GBK" w:hAnsi="方正小标宋_GBK" w:eastAsia="方正小标宋_GBK" w:cs="方正小标宋_GBK"/>
          <w:b w:val="0"/>
          <w:bCs/>
          <w:sz w:val="24"/>
          <w:szCs w:val="24"/>
          <w:highlight w:val="none"/>
          <w:lang w:val="en-US" w:eastAsia="zh-CN"/>
        </w:rPr>
        <w:t>十二</w:t>
      </w:r>
      <w:r>
        <w:rPr>
          <w:rFonts w:hint="eastAsia" w:ascii="方正小标宋_GBK" w:hAnsi="方正小标宋_GBK" w:eastAsia="方正小标宋_GBK" w:cs="方正小标宋_GBK"/>
          <w:b w:val="0"/>
          <w:bCs/>
          <w:sz w:val="24"/>
          <w:szCs w:val="24"/>
          <w:highlight w:val="none"/>
        </w:rPr>
        <w:t>、其它事项</w:t>
      </w:r>
    </w:p>
    <w:p w14:paraId="4E5BD969">
      <w:pPr>
        <w:pStyle w:val="26"/>
        <w:pageBreakBefore w:val="0"/>
        <w:widowControl w:val="0"/>
        <w:kinsoku/>
        <w:wordWrap/>
        <w:overflowPunct/>
        <w:bidi w:val="0"/>
        <w:spacing w:line="595" w:lineRule="exact"/>
        <w:ind w:firstLine="480" w:firstLineChars="200"/>
        <w:textAlignment w:val="auto"/>
        <w:rPr>
          <w:rFonts w:hAnsi="宋体"/>
          <w:sz w:val="24"/>
          <w:szCs w:val="24"/>
          <w:highlight w:val="none"/>
        </w:rPr>
      </w:pPr>
      <w:r>
        <w:rPr>
          <w:rFonts w:hint="eastAsia" w:hAnsi="宋体"/>
          <w:sz w:val="24"/>
          <w:szCs w:val="24"/>
          <w:highlight w:val="none"/>
          <w:lang w:eastAsia="zh-CN"/>
        </w:rPr>
        <w:t>（</w:t>
      </w:r>
      <w:r>
        <w:rPr>
          <w:rFonts w:hint="eastAsia" w:hAnsi="宋体"/>
          <w:sz w:val="24"/>
          <w:szCs w:val="24"/>
          <w:highlight w:val="none"/>
          <w:lang w:val="en-US" w:eastAsia="zh-CN"/>
        </w:rPr>
        <w:t>一</w:t>
      </w:r>
      <w:r>
        <w:rPr>
          <w:rFonts w:hint="eastAsia" w:hAnsi="宋体"/>
          <w:sz w:val="24"/>
          <w:szCs w:val="24"/>
          <w:highlight w:val="none"/>
          <w:lang w:eastAsia="zh-CN"/>
        </w:rPr>
        <w:t>）</w:t>
      </w:r>
      <w:r>
        <w:rPr>
          <w:rFonts w:hAnsi="宋体"/>
          <w:sz w:val="24"/>
          <w:szCs w:val="24"/>
          <w:highlight w:val="none"/>
        </w:rPr>
        <w:t xml:space="preserve"> </w:t>
      </w:r>
      <w:r>
        <w:rPr>
          <w:rFonts w:hint="eastAsia" w:hAnsi="宋体"/>
          <w:sz w:val="24"/>
          <w:szCs w:val="24"/>
          <w:highlight w:val="none"/>
        </w:rPr>
        <w:t>本合同在履行中，如需对原条款做出修改、变更，甲、乙双方应另签合同补充协议，合同补充协议经双方签字盖章后生效。</w:t>
      </w:r>
    </w:p>
    <w:p w14:paraId="226B24C6">
      <w:pPr>
        <w:pageBreakBefore w:val="0"/>
        <w:widowControl w:val="0"/>
        <w:kinsoku/>
        <w:wordWrap/>
        <w:overflowPunct/>
        <w:bidi w:val="0"/>
        <w:spacing w:line="595" w:lineRule="exact"/>
        <w:ind w:firstLine="480" w:firstLineChars="200"/>
        <w:textAlignment w:val="auto"/>
        <w:rPr>
          <w:rFonts w:ascii="宋体" w:hAnsi="宋体"/>
          <w:sz w:val="24"/>
          <w:highlight w:val="none"/>
        </w:rPr>
      </w:pPr>
      <w:r>
        <w:rPr>
          <w:rFonts w:hint="eastAsia" w:hAnsi="宋体"/>
          <w:sz w:val="24"/>
          <w:szCs w:val="24"/>
          <w:highlight w:val="none"/>
          <w:lang w:eastAsia="zh-CN"/>
        </w:rPr>
        <w:t>（</w:t>
      </w:r>
      <w:r>
        <w:rPr>
          <w:rFonts w:hint="eastAsia" w:hAnsi="宋体"/>
          <w:sz w:val="24"/>
          <w:szCs w:val="24"/>
          <w:highlight w:val="none"/>
          <w:lang w:val="en-US" w:eastAsia="zh-CN"/>
        </w:rPr>
        <w:t>二</w:t>
      </w:r>
      <w:r>
        <w:rPr>
          <w:rFonts w:hint="eastAsia" w:hAnsi="宋体"/>
          <w:sz w:val="24"/>
          <w:szCs w:val="24"/>
          <w:highlight w:val="none"/>
          <w:lang w:eastAsia="zh-CN"/>
        </w:rPr>
        <w:t>）</w:t>
      </w:r>
      <w:r>
        <w:rPr>
          <w:rFonts w:hint="eastAsia" w:hAnsi="宋体"/>
          <w:sz w:val="24"/>
          <w:highlight w:val="none"/>
        </w:rPr>
        <w:t>如发生合同纠纷，双方应协商解决，协商不成应向甲方所在地人民法院提起诉讼。</w:t>
      </w:r>
      <w:r>
        <w:rPr>
          <w:rFonts w:hint="eastAsia" w:ascii="宋体" w:hAnsi="宋体"/>
          <w:kern w:val="0"/>
          <w:sz w:val="24"/>
          <w:highlight w:val="none"/>
        </w:rPr>
        <w:t>一方违约的，应承担因其违约对守约方造成的包括但不限于调查查询费、诉讼费、案件受理费、财产保全费、财产保全担保费、执行费、评估拍卖费、公证认证费、翻译费、公告费、律师代理费、差旅费、复印费及其他合理费用等一切损失。</w:t>
      </w:r>
    </w:p>
    <w:p w14:paraId="0EE06136">
      <w:pPr>
        <w:pageBreakBefore w:val="0"/>
        <w:widowControl w:val="0"/>
        <w:kinsoku/>
        <w:wordWrap/>
        <w:overflowPunct/>
        <w:bidi w:val="0"/>
        <w:spacing w:line="595" w:lineRule="exact"/>
        <w:ind w:firstLine="480" w:firstLineChars="200"/>
        <w:textAlignment w:val="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lang w:eastAsia="zh-CN"/>
        </w:rPr>
        <w:t>）</w:t>
      </w:r>
      <w:r>
        <w:rPr>
          <w:rFonts w:ascii="宋体" w:hAnsi="宋体"/>
          <w:sz w:val="24"/>
          <w:highlight w:val="none"/>
        </w:rPr>
        <w:t xml:space="preserve"> </w:t>
      </w:r>
      <w:r>
        <w:rPr>
          <w:rFonts w:hint="eastAsia" w:ascii="宋体" w:hAnsi="宋体"/>
          <w:sz w:val="24"/>
          <w:highlight w:val="none"/>
        </w:rPr>
        <w:t>本</w:t>
      </w:r>
      <w:r>
        <w:rPr>
          <w:rFonts w:hint="eastAsia" w:ascii="宋体" w:hAnsi="宋体"/>
          <w:sz w:val="24"/>
          <w:highlight w:val="none"/>
          <w:lang w:val="en-US" w:eastAsia="zh-CN"/>
        </w:rPr>
        <w:t>合同</w:t>
      </w:r>
      <w:r>
        <w:rPr>
          <w:rFonts w:hint="eastAsia" w:ascii="宋体" w:hAnsi="宋体"/>
          <w:sz w:val="24"/>
          <w:highlight w:val="none"/>
        </w:rPr>
        <w:t>经双方签字、盖章</w:t>
      </w:r>
      <w:r>
        <w:rPr>
          <w:rFonts w:hint="eastAsia" w:ascii="宋体" w:hAnsi="宋体"/>
          <w:sz w:val="24"/>
          <w:highlight w:val="none"/>
          <w:lang w:eastAsia="zh-CN"/>
        </w:rPr>
        <w:t>生</w:t>
      </w:r>
      <w:r>
        <w:rPr>
          <w:rFonts w:hint="eastAsia" w:ascii="宋体" w:hAnsi="宋体"/>
          <w:sz w:val="24"/>
          <w:highlight w:val="none"/>
        </w:rPr>
        <w:t>效，一式</w:t>
      </w:r>
      <w:r>
        <w:rPr>
          <w:rFonts w:hint="eastAsia" w:ascii="宋体" w:hAnsi="宋体"/>
          <w:sz w:val="24"/>
          <w:highlight w:val="none"/>
          <w:lang w:val="en-US" w:eastAsia="zh-CN"/>
        </w:rPr>
        <w:t>陆</w:t>
      </w:r>
      <w:r>
        <w:rPr>
          <w:rFonts w:hint="eastAsia" w:ascii="宋体" w:hAnsi="宋体"/>
          <w:sz w:val="24"/>
          <w:highlight w:val="none"/>
        </w:rPr>
        <w:t>份，甲方执</w:t>
      </w:r>
      <w:r>
        <w:rPr>
          <w:rFonts w:hint="eastAsia" w:ascii="宋体" w:hAnsi="宋体"/>
          <w:sz w:val="24"/>
          <w:highlight w:val="none"/>
          <w:lang w:val="en-US" w:eastAsia="zh-CN"/>
        </w:rPr>
        <w:t>叁</w:t>
      </w:r>
      <w:r>
        <w:rPr>
          <w:rFonts w:hint="eastAsia" w:ascii="宋体" w:hAnsi="宋体"/>
          <w:sz w:val="24"/>
          <w:highlight w:val="none"/>
        </w:rPr>
        <w:t>份、乙方执</w:t>
      </w:r>
      <w:r>
        <w:rPr>
          <w:rFonts w:hint="eastAsia" w:ascii="宋体" w:hAnsi="宋体"/>
          <w:sz w:val="24"/>
          <w:highlight w:val="none"/>
          <w:lang w:val="en-US" w:eastAsia="zh-CN"/>
        </w:rPr>
        <w:t>叁</w:t>
      </w:r>
      <w:r>
        <w:rPr>
          <w:rFonts w:hint="eastAsia" w:ascii="宋体" w:hAnsi="宋体"/>
          <w:sz w:val="24"/>
          <w:highlight w:val="none"/>
        </w:rPr>
        <w:t>份。</w:t>
      </w:r>
    </w:p>
    <w:p w14:paraId="5CE63026">
      <w:pPr>
        <w:pageBreakBefore w:val="0"/>
        <w:widowControl w:val="0"/>
        <w:kinsoku/>
        <w:wordWrap/>
        <w:overflowPunct/>
        <w:bidi w:val="0"/>
        <w:spacing w:line="595" w:lineRule="exact"/>
        <w:ind w:firstLine="480" w:firstLineChars="200"/>
        <w:textAlignment w:val="auto"/>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四</w:t>
      </w:r>
      <w:r>
        <w:rPr>
          <w:rFonts w:hint="eastAsia" w:ascii="宋体" w:hAnsi="宋体"/>
          <w:sz w:val="24"/>
          <w:highlight w:val="none"/>
          <w:lang w:eastAsia="zh-CN"/>
        </w:rPr>
        <w:t>）</w:t>
      </w:r>
      <w:r>
        <w:rPr>
          <w:rFonts w:hint="eastAsia" w:ascii="宋体" w:hAnsi="宋体"/>
          <w:sz w:val="24"/>
          <w:highlight w:val="none"/>
        </w:rPr>
        <w:t>甲乙双方应对其在本条载明提供的联系地址的有效性、真实性负责，该联系地址即为双方接受通知（本合同任何通知均应以书面形式送达）、函件等文件及争议进入民事诉讼后一切程序（一审、二审、再审和执行）诉讼文书的送达地址；按照该联系地址送达的，无人签收、拒绝签收或因其下落不明未签收被退回的，视为当事人签收，不影响送达的效力。任何一方变更该联系地址的，应于变更后三日内以书面形式通知合同相对方；未按约定变更的，其在本合同中提供的联系地址仍为有效送达地址。任何一方没有填写以上</w:t>
      </w:r>
      <w:r>
        <w:rPr>
          <w:rFonts w:hint="eastAsia" w:ascii="宋体" w:hAnsi="宋体"/>
          <w:sz w:val="24"/>
          <w:highlight w:val="none"/>
          <w:lang w:val="en-US" w:eastAsia="zh-CN"/>
        </w:rPr>
        <w:t>联系</w:t>
      </w:r>
      <w:r>
        <w:rPr>
          <w:rFonts w:hint="eastAsia" w:ascii="宋体" w:hAnsi="宋体"/>
          <w:sz w:val="24"/>
          <w:highlight w:val="none"/>
        </w:rPr>
        <w:t xml:space="preserve">地址及方式，则以“国家企业信用信息公示系统”平台上登记的注册地为准。                 </w:t>
      </w:r>
    </w:p>
    <w:p w14:paraId="0A0585E4">
      <w:pPr>
        <w:pageBreakBefore w:val="0"/>
        <w:widowControl w:val="0"/>
        <w:kinsoku/>
        <w:wordWrap/>
        <w:overflowPunct/>
        <w:bidi w:val="0"/>
        <w:spacing w:line="595" w:lineRule="exact"/>
        <w:ind w:firstLine="480" w:firstLineChars="200"/>
        <w:textAlignment w:val="auto"/>
        <w:rPr>
          <w:rFonts w:hint="eastAsia" w:ascii="宋体" w:hAnsi="宋体" w:eastAsia="宋体"/>
          <w:sz w:val="24"/>
          <w:highlight w:val="none"/>
          <w:lang w:val="en-US" w:eastAsia="zh-CN"/>
        </w:rPr>
      </w:pPr>
      <w:r>
        <w:rPr>
          <w:rFonts w:hint="eastAsia" w:ascii="宋体" w:hAnsi="宋体"/>
          <w:sz w:val="24"/>
          <w:highlight w:val="none"/>
        </w:rPr>
        <w:t>甲方：</w:t>
      </w:r>
    </w:p>
    <w:p w14:paraId="4C049ECF">
      <w:pPr>
        <w:pageBreakBefore w:val="0"/>
        <w:widowControl w:val="0"/>
        <w:kinsoku/>
        <w:wordWrap/>
        <w:overflowPunct/>
        <w:bidi w:val="0"/>
        <w:spacing w:line="595" w:lineRule="exact"/>
        <w:ind w:firstLine="480" w:firstLineChars="200"/>
        <w:textAlignment w:val="auto"/>
        <w:rPr>
          <w:rFonts w:hint="eastAsia" w:ascii="宋体" w:hAnsi="宋体"/>
          <w:sz w:val="24"/>
          <w:highlight w:val="none"/>
        </w:rPr>
      </w:pPr>
      <w:r>
        <w:rPr>
          <w:rFonts w:hint="eastAsia" w:ascii="宋体" w:hAnsi="宋体"/>
          <w:sz w:val="24"/>
          <w:highlight w:val="none"/>
        </w:rPr>
        <w:t>联系人：</w:t>
      </w:r>
    </w:p>
    <w:p w14:paraId="21E37A74">
      <w:pPr>
        <w:pageBreakBefore w:val="0"/>
        <w:widowControl w:val="0"/>
        <w:kinsoku/>
        <w:wordWrap/>
        <w:overflowPunct/>
        <w:bidi w:val="0"/>
        <w:spacing w:line="595" w:lineRule="exact"/>
        <w:ind w:firstLine="480" w:firstLineChars="200"/>
        <w:textAlignment w:val="auto"/>
        <w:rPr>
          <w:rFonts w:hint="eastAsia" w:ascii="宋体" w:hAnsi="宋体"/>
          <w:sz w:val="24"/>
          <w:highlight w:val="none"/>
        </w:rPr>
      </w:pPr>
      <w:r>
        <w:rPr>
          <w:rFonts w:hint="eastAsia" w:ascii="宋体" w:hAnsi="宋体"/>
          <w:sz w:val="24"/>
          <w:highlight w:val="none"/>
        </w:rPr>
        <w:t>联系地址：</w:t>
      </w:r>
    </w:p>
    <w:p w14:paraId="3182F5C2">
      <w:pPr>
        <w:pageBreakBefore w:val="0"/>
        <w:widowControl w:val="0"/>
        <w:kinsoku/>
        <w:wordWrap/>
        <w:overflowPunct/>
        <w:bidi w:val="0"/>
        <w:spacing w:line="595" w:lineRule="exact"/>
        <w:ind w:firstLine="480" w:firstLineChars="200"/>
        <w:textAlignment w:val="auto"/>
        <w:rPr>
          <w:rFonts w:hint="eastAsia" w:ascii="宋体" w:hAnsi="宋体"/>
          <w:sz w:val="24"/>
          <w:highlight w:val="none"/>
        </w:rPr>
      </w:pPr>
      <w:r>
        <w:rPr>
          <w:rFonts w:hint="eastAsia" w:ascii="宋体" w:hAnsi="宋体"/>
          <w:sz w:val="24"/>
          <w:highlight w:val="none"/>
        </w:rPr>
        <w:t>电话：</w:t>
      </w:r>
    </w:p>
    <w:p w14:paraId="5D521DA4">
      <w:pPr>
        <w:pageBreakBefore w:val="0"/>
        <w:widowControl w:val="0"/>
        <w:kinsoku/>
        <w:wordWrap/>
        <w:overflowPunct/>
        <w:bidi w:val="0"/>
        <w:spacing w:line="595" w:lineRule="exact"/>
        <w:ind w:firstLine="480" w:firstLineChars="200"/>
        <w:textAlignment w:val="auto"/>
        <w:rPr>
          <w:rFonts w:hint="eastAsia" w:ascii="宋体" w:hAnsi="宋体"/>
          <w:sz w:val="24"/>
          <w:highlight w:val="none"/>
        </w:rPr>
      </w:pPr>
      <w:r>
        <w:rPr>
          <w:rFonts w:hint="eastAsia" w:ascii="宋体" w:hAnsi="宋体"/>
          <w:sz w:val="24"/>
          <w:highlight w:val="none"/>
        </w:rPr>
        <w:t>邮箱：</w:t>
      </w:r>
    </w:p>
    <w:p w14:paraId="573464DD">
      <w:pPr>
        <w:pageBreakBefore w:val="0"/>
        <w:widowControl w:val="0"/>
        <w:kinsoku/>
        <w:wordWrap/>
        <w:overflowPunct/>
        <w:bidi w:val="0"/>
        <w:spacing w:line="595" w:lineRule="exact"/>
        <w:ind w:firstLine="480" w:firstLineChars="200"/>
        <w:textAlignment w:val="auto"/>
        <w:rPr>
          <w:rFonts w:hint="eastAsia" w:ascii="宋体" w:hAnsi="宋体"/>
          <w:sz w:val="24"/>
          <w:highlight w:val="none"/>
        </w:rPr>
      </w:pPr>
      <w:r>
        <w:rPr>
          <w:rFonts w:hint="eastAsia" w:ascii="宋体" w:hAnsi="宋体"/>
          <w:sz w:val="24"/>
          <w:highlight w:val="none"/>
        </w:rPr>
        <w:t>乙方：</w:t>
      </w:r>
    </w:p>
    <w:p w14:paraId="3A214D67">
      <w:pPr>
        <w:pageBreakBefore w:val="0"/>
        <w:widowControl w:val="0"/>
        <w:kinsoku/>
        <w:wordWrap/>
        <w:overflowPunct/>
        <w:bidi w:val="0"/>
        <w:spacing w:line="595" w:lineRule="exact"/>
        <w:ind w:firstLine="480" w:firstLineChars="200"/>
        <w:textAlignment w:val="auto"/>
        <w:rPr>
          <w:rFonts w:hint="eastAsia" w:ascii="宋体" w:hAnsi="宋体"/>
          <w:sz w:val="24"/>
          <w:highlight w:val="none"/>
        </w:rPr>
      </w:pPr>
      <w:r>
        <w:rPr>
          <w:rFonts w:hint="eastAsia" w:ascii="宋体" w:hAnsi="宋体"/>
          <w:sz w:val="24"/>
          <w:highlight w:val="none"/>
        </w:rPr>
        <w:t>联系人：</w:t>
      </w:r>
    </w:p>
    <w:p w14:paraId="1BDBD665">
      <w:pPr>
        <w:pageBreakBefore w:val="0"/>
        <w:widowControl w:val="0"/>
        <w:kinsoku/>
        <w:wordWrap/>
        <w:overflowPunct/>
        <w:bidi w:val="0"/>
        <w:spacing w:line="595" w:lineRule="exact"/>
        <w:ind w:firstLine="480" w:firstLineChars="200"/>
        <w:textAlignment w:val="auto"/>
        <w:rPr>
          <w:rFonts w:hint="eastAsia" w:ascii="宋体" w:hAnsi="宋体"/>
          <w:sz w:val="24"/>
          <w:highlight w:val="none"/>
        </w:rPr>
      </w:pPr>
      <w:r>
        <w:rPr>
          <w:rFonts w:hint="eastAsia" w:ascii="宋体" w:hAnsi="宋体"/>
          <w:sz w:val="24"/>
          <w:highlight w:val="none"/>
        </w:rPr>
        <w:t>联系地址：</w:t>
      </w:r>
    </w:p>
    <w:p w14:paraId="201101A5">
      <w:pPr>
        <w:pageBreakBefore w:val="0"/>
        <w:widowControl w:val="0"/>
        <w:kinsoku/>
        <w:wordWrap/>
        <w:overflowPunct/>
        <w:bidi w:val="0"/>
        <w:spacing w:line="595" w:lineRule="exact"/>
        <w:ind w:firstLine="480" w:firstLineChars="200"/>
        <w:textAlignment w:val="auto"/>
        <w:rPr>
          <w:rFonts w:hint="eastAsia" w:ascii="宋体" w:hAnsi="宋体"/>
          <w:sz w:val="24"/>
          <w:highlight w:val="none"/>
        </w:rPr>
      </w:pPr>
      <w:r>
        <w:rPr>
          <w:rFonts w:hint="eastAsia" w:ascii="宋体" w:hAnsi="宋体"/>
          <w:sz w:val="24"/>
          <w:highlight w:val="none"/>
        </w:rPr>
        <w:t>电话：</w:t>
      </w:r>
    </w:p>
    <w:p w14:paraId="74FE1D7E">
      <w:pPr>
        <w:pageBreakBefore w:val="0"/>
        <w:widowControl w:val="0"/>
        <w:kinsoku/>
        <w:wordWrap/>
        <w:overflowPunct/>
        <w:bidi w:val="0"/>
        <w:spacing w:line="595" w:lineRule="exact"/>
        <w:ind w:firstLine="480" w:firstLineChars="200"/>
        <w:textAlignment w:val="auto"/>
        <w:rPr>
          <w:rFonts w:ascii="宋体" w:hAnsi="宋体"/>
          <w:sz w:val="24"/>
          <w:highlight w:val="none"/>
        </w:rPr>
      </w:pPr>
      <w:r>
        <w:rPr>
          <w:rFonts w:hint="eastAsia" w:ascii="宋体" w:hAnsi="宋体"/>
          <w:sz w:val="24"/>
          <w:highlight w:val="none"/>
        </w:rPr>
        <w:t>邮箱：</w:t>
      </w:r>
    </w:p>
    <w:p w14:paraId="72E740B5">
      <w:pPr>
        <w:pageBreakBefore w:val="0"/>
        <w:widowControl w:val="0"/>
        <w:kinsoku/>
        <w:wordWrap/>
        <w:overflowPunct/>
        <w:bidi w:val="0"/>
        <w:spacing w:line="595" w:lineRule="exact"/>
        <w:ind w:firstLine="480" w:firstLineChars="200"/>
        <w:textAlignment w:val="auto"/>
        <w:rPr>
          <w:rFonts w:ascii="宋体" w:hAnsi="宋体"/>
          <w:sz w:val="24"/>
          <w:highlight w:val="lightGray"/>
        </w:rPr>
      </w:pPr>
    </w:p>
    <w:p w14:paraId="52ED08AA">
      <w:pPr>
        <w:pageBreakBefore w:val="0"/>
        <w:widowControl w:val="0"/>
        <w:tabs>
          <w:tab w:val="left" w:pos="2400"/>
          <w:tab w:val="left" w:pos="4480"/>
          <w:tab w:val="left" w:pos="7140"/>
          <w:tab w:val="left" w:pos="7680"/>
        </w:tabs>
        <w:kinsoku/>
        <w:wordWrap/>
        <w:overflowPunct/>
        <w:autoSpaceDE w:val="0"/>
        <w:autoSpaceDN w:val="0"/>
        <w:bidi w:val="0"/>
        <w:adjustRightInd w:val="0"/>
        <w:snapToGrid w:val="0"/>
        <w:spacing w:line="595" w:lineRule="exact"/>
        <w:ind w:right="-223" w:firstLine="480" w:firstLineChars="200"/>
        <w:jc w:val="left"/>
        <w:textAlignment w:val="auto"/>
        <w:rPr>
          <w:rFonts w:ascii="宋体" w:cs="MingLiUfalt"/>
          <w:snapToGrid w:val="0"/>
          <w:kern w:val="0"/>
          <w:sz w:val="24"/>
        </w:rPr>
      </w:pPr>
      <w:r>
        <w:rPr>
          <w:rFonts w:hint="eastAsia" w:ascii="宋体" w:hAnsi="宋体" w:cs="MingLiUfalt"/>
          <w:snapToGrid w:val="0"/>
          <w:kern w:val="0"/>
          <w:sz w:val="24"/>
        </w:rPr>
        <w:t>（此页以下无正文）</w:t>
      </w:r>
    </w:p>
    <w:p w14:paraId="64AD66E8">
      <w:pPr>
        <w:pageBreakBefore w:val="0"/>
        <w:widowControl w:val="0"/>
        <w:tabs>
          <w:tab w:val="left" w:pos="2400"/>
          <w:tab w:val="left" w:pos="4480"/>
          <w:tab w:val="left" w:pos="7140"/>
          <w:tab w:val="left" w:pos="7680"/>
        </w:tabs>
        <w:kinsoku/>
        <w:wordWrap/>
        <w:overflowPunct/>
        <w:autoSpaceDE w:val="0"/>
        <w:autoSpaceDN w:val="0"/>
        <w:bidi w:val="0"/>
        <w:adjustRightInd w:val="0"/>
        <w:snapToGrid w:val="0"/>
        <w:spacing w:line="595" w:lineRule="exact"/>
        <w:ind w:right="-223" w:firstLine="480" w:firstLineChars="200"/>
        <w:jc w:val="left"/>
        <w:textAlignment w:val="auto"/>
        <w:rPr>
          <w:rFonts w:ascii="宋体" w:cs="MingLiUfalt"/>
          <w:snapToGrid w:val="0"/>
          <w:kern w:val="0"/>
          <w:sz w:val="24"/>
        </w:rPr>
      </w:pPr>
    </w:p>
    <w:p w14:paraId="5FC54211">
      <w:pPr>
        <w:pageBreakBefore w:val="0"/>
        <w:widowControl w:val="0"/>
        <w:kinsoku/>
        <w:wordWrap/>
        <w:overflowPunct/>
        <w:autoSpaceDE w:val="0"/>
        <w:autoSpaceDN w:val="0"/>
        <w:bidi w:val="0"/>
        <w:adjustRightInd w:val="0"/>
        <w:snapToGrid w:val="0"/>
        <w:spacing w:line="595" w:lineRule="exact"/>
        <w:ind w:right="-20" w:firstLine="240" w:firstLineChars="100"/>
        <w:jc w:val="left"/>
        <w:textAlignment w:val="auto"/>
        <w:rPr>
          <w:rFonts w:ascii="宋体"/>
          <w:kern w:val="0"/>
          <w:sz w:val="24"/>
        </w:rPr>
      </w:pPr>
      <w:r>
        <w:rPr>
          <w:rFonts w:hint="eastAsia" w:ascii="宋体" w:hAnsi="宋体"/>
          <w:kern w:val="0"/>
          <w:sz w:val="24"/>
        </w:rPr>
        <w:t>甲方（盖章）：                        乙方（盖章）：</w:t>
      </w:r>
    </w:p>
    <w:p w14:paraId="108593AC">
      <w:pPr>
        <w:pageBreakBefore w:val="0"/>
        <w:widowControl w:val="0"/>
        <w:kinsoku/>
        <w:wordWrap/>
        <w:overflowPunct/>
        <w:autoSpaceDE w:val="0"/>
        <w:autoSpaceDN w:val="0"/>
        <w:bidi w:val="0"/>
        <w:adjustRightInd w:val="0"/>
        <w:snapToGrid w:val="0"/>
        <w:spacing w:line="595" w:lineRule="exact"/>
        <w:ind w:right="-20" w:firstLine="240" w:firstLineChars="100"/>
        <w:jc w:val="left"/>
        <w:textAlignment w:val="auto"/>
        <w:rPr>
          <w:rFonts w:ascii="宋体"/>
          <w:kern w:val="0"/>
          <w:sz w:val="24"/>
        </w:rPr>
      </w:pPr>
    </w:p>
    <w:p w14:paraId="6FBE867B">
      <w:pPr>
        <w:pageBreakBefore w:val="0"/>
        <w:widowControl w:val="0"/>
        <w:kinsoku/>
        <w:wordWrap/>
        <w:overflowPunct/>
        <w:autoSpaceDE w:val="0"/>
        <w:autoSpaceDN w:val="0"/>
        <w:bidi w:val="0"/>
        <w:adjustRightInd w:val="0"/>
        <w:snapToGrid w:val="0"/>
        <w:spacing w:line="595" w:lineRule="exact"/>
        <w:ind w:right="-20" w:firstLine="240" w:firstLineChars="100"/>
        <w:jc w:val="left"/>
        <w:textAlignment w:val="auto"/>
        <w:rPr>
          <w:rFonts w:ascii="宋体"/>
          <w:kern w:val="0"/>
          <w:sz w:val="24"/>
        </w:rPr>
      </w:pPr>
      <w:r>
        <w:rPr>
          <w:rFonts w:hint="eastAsia" w:ascii="宋体" w:hAnsi="宋体"/>
          <w:kern w:val="0"/>
          <w:sz w:val="24"/>
        </w:rPr>
        <w:t>甲方法定代表人                          乙方法定代表人</w:t>
      </w:r>
    </w:p>
    <w:p w14:paraId="079A9AC1">
      <w:pPr>
        <w:pageBreakBefore w:val="0"/>
        <w:widowControl w:val="0"/>
        <w:kinsoku/>
        <w:wordWrap/>
        <w:overflowPunct/>
        <w:autoSpaceDE w:val="0"/>
        <w:autoSpaceDN w:val="0"/>
        <w:bidi w:val="0"/>
        <w:adjustRightInd w:val="0"/>
        <w:snapToGrid w:val="0"/>
        <w:spacing w:line="595" w:lineRule="exact"/>
        <w:ind w:right="-20" w:firstLine="240" w:firstLineChars="100"/>
        <w:jc w:val="left"/>
        <w:textAlignment w:val="auto"/>
        <w:rPr>
          <w:rFonts w:ascii="宋体"/>
          <w:kern w:val="0"/>
          <w:sz w:val="24"/>
        </w:rPr>
      </w:pPr>
    </w:p>
    <w:p w14:paraId="75AFA55B">
      <w:pPr>
        <w:pageBreakBefore w:val="0"/>
        <w:widowControl w:val="0"/>
        <w:kinsoku/>
        <w:wordWrap/>
        <w:overflowPunct/>
        <w:autoSpaceDE w:val="0"/>
        <w:autoSpaceDN w:val="0"/>
        <w:bidi w:val="0"/>
        <w:adjustRightInd w:val="0"/>
        <w:snapToGrid w:val="0"/>
        <w:spacing w:line="595" w:lineRule="exact"/>
        <w:ind w:right="-20" w:firstLine="240" w:firstLineChars="100"/>
        <w:jc w:val="left"/>
        <w:textAlignment w:val="auto"/>
        <w:rPr>
          <w:rFonts w:ascii="宋体"/>
          <w:kern w:val="0"/>
          <w:sz w:val="24"/>
        </w:rPr>
      </w:pPr>
      <w:r>
        <w:rPr>
          <w:rFonts w:hint="eastAsia" w:ascii="宋体" w:hAnsi="宋体"/>
          <w:kern w:val="0"/>
          <w:sz w:val="24"/>
        </w:rPr>
        <w:t>经办人（签字或盖章）：              经办人（签字或盖章）：</w:t>
      </w:r>
    </w:p>
    <w:p w14:paraId="71193DE2">
      <w:pPr>
        <w:pageBreakBefore w:val="0"/>
        <w:widowControl w:val="0"/>
        <w:kinsoku/>
        <w:wordWrap/>
        <w:overflowPunct/>
        <w:autoSpaceDE w:val="0"/>
        <w:autoSpaceDN w:val="0"/>
        <w:bidi w:val="0"/>
        <w:adjustRightInd w:val="0"/>
        <w:snapToGrid w:val="0"/>
        <w:spacing w:line="595" w:lineRule="exact"/>
        <w:ind w:right="-20" w:firstLine="240" w:firstLineChars="100"/>
        <w:jc w:val="left"/>
        <w:textAlignment w:val="auto"/>
        <w:rPr>
          <w:rFonts w:ascii="宋体"/>
          <w:kern w:val="0"/>
          <w:sz w:val="24"/>
        </w:rPr>
      </w:pPr>
    </w:p>
    <w:p w14:paraId="29E4E93B">
      <w:pPr>
        <w:pageBreakBefore w:val="0"/>
        <w:widowControl w:val="0"/>
        <w:kinsoku/>
        <w:wordWrap/>
        <w:overflowPunct/>
        <w:autoSpaceDE w:val="0"/>
        <w:autoSpaceDN w:val="0"/>
        <w:bidi w:val="0"/>
        <w:adjustRightInd w:val="0"/>
        <w:snapToGrid w:val="0"/>
        <w:spacing w:line="595" w:lineRule="exact"/>
        <w:ind w:right="-20" w:firstLine="240" w:firstLineChars="100"/>
        <w:jc w:val="left"/>
        <w:textAlignment w:val="auto"/>
        <w:rPr>
          <w:rFonts w:ascii="宋体"/>
          <w:kern w:val="0"/>
          <w:sz w:val="24"/>
        </w:rPr>
      </w:pPr>
      <w:r>
        <w:rPr>
          <w:rFonts w:hint="eastAsia" w:ascii="宋体" w:hAnsi="宋体"/>
          <w:kern w:val="0"/>
          <w:sz w:val="24"/>
        </w:rPr>
        <w:t>日期：  年    月     日                      日期：年    月     日</w:t>
      </w:r>
    </w:p>
    <w:p w14:paraId="1F820FEF">
      <w:pPr>
        <w:pageBreakBefore w:val="0"/>
        <w:widowControl w:val="0"/>
        <w:tabs>
          <w:tab w:val="left" w:pos="1060"/>
          <w:tab w:val="left" w:pos="2310"/>
          <w:tab w:val="left" w:pos="3675"/>
          <w:tab w:val="left" w:pos="5685"/>
          <w:tab w:val="left" w:pos="6405"/>
          <w:tab w:val="left" w:pos="7140"/>
        </w:tabs>
        <w:kinsoku/>
        <w:wordWrap/>
        <w:overflowPunct/>
        <w:autoSpaceDE w:val="0"/>
        <w:autoSpaceDN w:val="0"/>
        <w:bidi w:val="0"/>
        <w:adjustRightInd w:val="0"/>
        <w:snapToGrid w:val="0"/>
        <w:spacing w:line="595" w:lineRule="exact"/>
        <w:ind w:right="-20"/>
        <w:jc w:val="center"/>
        <w:textAlignment w:val="auto"/>
        <w:rPr>
          <w:rFonts w:hint="eastAsia" w:ascii="方正小标宋_GBK" w:hAnsi="方正小标宋_GBK" w:eastAsia="方正小标宋_GBK" w:cs="方正小标宋_GBK"/>
          <w:b/>
          <w:bCs/>
          <w:sz w:val="36"/>
          <w:szCs w:val="36"/>
          <w:lang w:val="en-US" w:eastAsia="zh-CN"/>
        </w:rPr>
      </w:pPr>
      <w:r>
        <w:rPr>
          <w:rFonts w:ascii="宋体" w:cs="MingLiUfalt"/>
          <w:snapToGrid w:val="0"/>
          <w:kern w:val="0"/>
          <w:sz w:val="24"/>
        </w:rPr>
        <w:br w:type="page"/>
      </w:r>
    </w:p>
    <w:p w14:paraId="1DC6A836">
      <w:pPr>
        <w:jc w:val="center"/>
        <w:outlineLvl w:val="0"/>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廉洁合作协议</w:t>
      </w:r>
    </w:p>
    <w:p w14:paraId="5399A60C">
      <w:pPr>
        <w:bidi w:val="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甲方：</w:t>
      </w:r>
    </w:p>
    <w:p w14:paraId="6CA43EBF">
      <w:pPr>
        <w:bidi w:val="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乙方：</w:t>
      </w:r>
    </w:p>
    <w:p w14:paraId="389329D4">
      <w:pPr>
        <w:bidi w:val="0"/>
        <w:rPr>
          <w:rFonts w:hint="eastAsia" w:ascii="方正仿宋_GBK" w:hAnsi="方正仿宋_GBK" w:eastAsia="方正仿宋_GBK" w:cs="方正仿宋_GBK"/>
          <w:sz w:val="32"/>
          <w:szCs w:val="32"/>
        </w:rPr>
      </w:pPr>
    </w:p>
    <w:p w14:paraId="12E88916">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为保持廉洁自律的工作作风，维护公平、公正的交易环境，防止商业贿赂等不正当行为的发生，甲乙双方经友好协商，达成如下协议：</w:t>
      </w:r>
    </w:p>
    <w:p w14:paraId="0E64DF64">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甲乙双方应当自觉遵守法律法规、规章制度及本协议的规定，在合同订立、履行过程中廉洁自律。</w:t>
      </w:r>
    </w:p>
    <w:p w14:paraId="73C1F844">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甲方应当与乙方保持正常的业务关系，甲方员工不得从事以下行为：</w:t>
      </w:r>
    </w:p>
    <w:p w14:paraId="1B905F87">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1.甲方员工不得以任何形式或名义向乙方索要或收受回扣、佣金等好处费；不得在合同外收取保证金、押金等任何款项；不得收受乙方馈赠的现金、红包、有价证券、贵重物品及财产性权益等；</w:t>
      </w:r>
    </w:p>
    <w:p w14:paraId="355445D1">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2.甲方员工不得参加可能对公正开展业务有影响的宴请和娱乐活动；不得借考察、谈判等名义接受乙方提供的旅游机会和休闲、健身等活动；不得在乙方报销任何费用；</w:t>
      </w:r>
    </w:p>
    <w:p w14:paraId="57E48846">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3.甲方员工不得要求或者接受乙方为其解决住房、户口迁移、婚丧嫁娶、亲属升学、就业及出国等提供方便或赠送礼金、礼品，不得在业务合作期间以任何形式向乙方借款；</w:t>
      </w:r>
    </w:p>
    <w:p w14:paraId="56986785">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4.甲方员工不得违规干涉或通过亲友介入招投标、采购等业务；不得向乙方介绍家属或者亲友从事与本合同相关的业务；</w:t>
      </w:r>
    </w:p>
    <w:p w14:paraId="44B45F58">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5.甲方员工不得有索贿、受贿、介绍贿赂及其他不正当的交易行为；</w:t>
      </w:r>
    </w:p>
    <w:p w14:paraId="4B3453DB">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6.甲方员工不得要求乙方提供其他能用金钱加以衡量的物质利益或能满足需求和欲望的精神利益，以使乙方获得相应的权益、优惠、便利及其他好处的行为。</w:t>
      </w:r>
    </w:p>
    <w:p w14:paraId="20525A57">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乙方应当通过正常途径开展相关业务，不得为谋求交易机会或竞争优势及其他合作的利益，向甲方员工提供本协议第二条约定之行为以获取任何不正当利益。</w:t>
      </w:r>
    </w:p>
    <w:p w14:paraId="3DA08049">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甲乙双方资金往来必须通过对公账户进行，不得存入任何个人账户。</w:t>
      </w:r>
    </w:p>
    <w:p w14:paraId="546D780F">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第五条</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乙方如发现甲方员工有违反上述协议者，应向甲方举报（举报方式详见本协议第十条），并提供相关证据给甲方，经甲方査实后作出处理并为乙方保密。甲方对举报属实和严格遵守本协议的乙方，在同等条件下优先考虑与乙方继续合作。</w:t>
      </w:r>
    </w:p>
    <w:p w14:paraId="1EAD04C1">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第六条</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甲方员工违反本协议约定的，甲方依据公司相关管理制度进行处理，情节严重涉嫌犯罪的，移交司法机关依法追究刑事责任。</w:t>
      </w:r>
    </w:p>
    <w:p w14:paraId="5195CA89">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乙方承诺并同意，若乙方有违反本协议约定的商业贿赂等不正当竞争行为的，甲方有权单方解除合同。乙方对因违反本协议约定而给甲方造成的损失负有全面赔偿责任，情节严重涉嫌犯罪的，移交司法机关依法追究刑事责任。</w:t>
      </w:r>
    </w:p>
    <w:p w14:paraId="671AFAD0">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本协议系双方签订的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（合同编号：）的附件，与该合同具有同等法律效力。</w:t>
      </w:r>
    </w:p>
    <w:p w14:paraId="585A9671">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本协议一式肆份，甲乙双方各持贰份，经协议双方签署后生效。</w:t>
      </w:r>
    </w:p>
    <w:p w14:paraId="285D33DE">
      <w:pPr>
        <w:bidi w:val="0"/>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第十条</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甲方监察举报电话：</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 </w:t>
      </w:r>
    </w:p>
    <w:p w14:paraId="16F75468">
      <w:pPr>
        <w:bidi w:val="0"/>
        <w:rPr>
          <w:rFonts w:hint="eastAsia" w:ascii="方正仿宋_GBK" w:hAnsi="方正仿宋_GBK" w:eastAsia="方正仿宋_GBK" w:cs="方正仿宋_GBK"/>
          <w:sz w:val="32"/>
          <w:szCs w:val="32"/>
        </w:rPr>
      </w:pPr>
    </w:p>
    <w:p w14:paraId="39239F8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甲方（盖章）： </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乙方（盖章）：</w:t>
      </w:r>
    </w:p>
    <w:p w14:paraId="2E19D32C">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法定代表人（签字）：</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法定代表人（签字）：</w:t>
      </w:r>
    </w:p>
    <w:p w14:paraId="65F8184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委托代理人（签字）：</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委托代理人（签字）：</w:t>
      </w:r>
    </w:p>
    <w:p w14:paraId="08EBF85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联系电话：</w:t>
      </w:r>
    </w:p>
    <w:p w14:paraId="5E4C3FB1">
      <w:pPr>
        <w:bidi w:val="0"/>
        <w:rPr>
          <w:rFonts w:hint="eastAsia" w:ascii="方正仿宋_GBK" w:hAnsi="方正仿宋_GBK" w:eastAsia="方正仿宋_GBK" w:cs="方正仿宋_GBK"/>
          <w:sz w:val="32"/>
          <w:szCs w:val="32"/>
        </w:rPr>
      </w:pPr>
    </w:p>
    <w:p w14:paraId="016B3317">
      <w:pPr>
        <w:bidi w:val="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签约日期：</w:t>
      </w:r>
      <w:r>
        <w:rPr>
          <w:rFonts w:hint="eastAsia" w:ascii="方正仿宋_GBK" w:hAnsi="方正仿宋_GBK" w:eastAsia="方正仿宋_GBK" w:cs="方正仿宋_GBK"/>
          <w:sz w:val="32"/>
          <w:szCs w:val="32"/>
          <w:lang w:val="en-US" w:eastAsia="zh-CN"/>
        </w:rPr>
        <w:t xml:space="preserve">    年    月    日 </w:t>
      </w:r>
    </w:p>
    <w:p w14:paraId="3E8A7731">
      <w:pPr>
        <w:bidi w:val="0"/>
        <w:rPr>
          <w:rFonts w:hint="eastAsia"/>
          <w:lang w:val="en-US" w:eastAsia="zh-CN"/>
        </w:rPr>
      </w:pPr>
    </w:p>
    <w:p w14:paraId="267D96E1">
      <w:pPr>
        <w:numPr>
          <w:ilvl w:val="0"/>
          <w:numId w:val="0"/>
        </w:numPr>
        <w:spacing w:line="360" w:lineRule="auto"/>
        <w:jc w:val="center"/>
        <w:outlineLvl w:val="0"/>
        <w:rPr>
          <w:rFonts w:hint="eastAsia" w:ascii="Times New Roman" w:hAnsi="Times New Roman"/>
          <w:b/>
          <w:bCs/>
          <w:sz w:val="36"/>
          <w:szCs w:val="36"/>
          <w:lang w:val="en-US" w:eastAsia="zh-CN"/>
        </w:rPr>
      </w:pPr>
    </w:p>
    <w:p w14:paraId="5DEBD85A">
      <w:pPr>
        <w:numPr>
          <w:ilvl w:val="0"/>
          <w:numId w:val="0"/>
        </w:numPr>
        <w:spacing w:line="360" w:lineRule="auto"/>
        <w:jc w:val="center"/>
        <w:outlineLvl w:val="0"/>
        <w:rPr>
          <w:rFonts w:hint="eastAsia" w:ascii="Times New Roman" w:hAnsi="Times New Roman"/>
          <w:b/>
          <w:bCs/>
          <w:sz w:val="36"/>
          <w:szCs w:val="36"/>
          <w:lang w:val="en-US" w:eastAsia="zh-CN"/>
        </w:rPr>
      </w:pPr>
    </w:p>
    <w:p w14:paraId="0C3047D2">
      <w:pPr>
        <w:numPr>
          <w:ilvl w:val="0"/>
          <w:numId w:val="0"/>
        </w:numPr>
        <w:spacing w:line="360" w:lineRule="auto"/>
        <w:jc w:val="center"/>
        <w:outlineLvl w:val="0"/>
        <w:rPr>
          <w:rFonts w:hint="eastAsia" w:ascii="Times New Roman" w:hAnsi="Times New Roman"/>
          <w:b/>
          <w:bCs/>
          <w:sz w:val="36"/>
          <w:szCs w:val="36"/>
          <w:lang w:val="en-US" w:eastAsia="zh-CN"/>
        </w:rPr>
      </w:pPr>
    </w:p>
    <w:p w14:paraId="6BC5719A">
      <w:pPr>
        <w:numPr>
          <w:ilvl w:val="0"/>
          <w:numId w:val="0"/>
        </w:numPr>
        <w:spacing w:line="360" w:lineRule="auto"/>
        <w:jc w:val="center"/>
        <w:outlineLvl w:val="0"/>
        <w:rPr>
          <w:rStyle w:val="18"/>
          <w:rFonts w:ascii="Times New Roman" w:hAnsi="Times New Roman"/>
          <w:b/>
          <w:bCs/>
          <w:kern w:val="0"/>
          <w:sz w:val="32"/>
          <w:szCs w:val="32"/>
        </w:rPr>
      </w:pPr>
      <w:r>
        <w:rPr>
          <w:rFonts w:hint="eastAsia" w:ascii="Times New Roman" w:hAnsi="Times New Roman"/>
          <w:b/>
          <w:bCs/>
          <w:sz w:val="36"/>
          <w:szCs w:val="36"/>
          <w:lang w:val="en-US" w:eastAsia="zh-CN"/>
        </w:rPr>
        <w:t xml:space="preserve">第五章 </w:t>
      </w:r>
      <w:r>
        <w:rPr>
          <w:rFonts w:hint="eastAsia" w:ascii="Times New Roman" w:hAnsi="Times New Roman"/>
          <w:b/>
          <w:bCs/>
          <w:sz w:val="36"/>
          <w:szCs w:val="36"/>
        </w:rPr>
        <w:t>参选文件格式</w:t>
      </w:r>
      <w:bookmarkEnd w:id="44"/>
      <w:bookmarkEnd w:id="45"/>
      <w:bookmarkEnd w:id="46"/>
      <w:bookmarkEnd w:id="47"/>
      <w:bookmarkEnd w:id="48"/>
      <w:bookmarkEnd w:id="49"/>
      <w:bookmarkEnd w:id="50"/>
    </w:p>
    <w:p w14:paraId="49C8063F">
      <w:pPr>
        <w:numPr>
          <w:ilvl w:val="0"/>
          <w:numId w:val="0"/>
        </w:numPr>
        <w:spacing w:line="360" w:lineRule="auto"/>
        <w:ind w:firstLine="4176" w:firstLineChars="1300"/>
        <w:jc w:val="both"/>
        <w:outlineLvl w:val="0"/>
        <w:rPr>
          <w:rStyle w:val="18"/>
          <w:rFonts w:ascii="Times New Roman" w:hAnsi="Times New Roman"/>
          <w:b/>
          <w:bCs/>
          <w:kern w:val="0"/>
          <w:sz w:val="32"/>
          <w:szCs w:val="32"/>
        </w:rPr>
      </w:pPr>
      <w:r>
        <w:rPr>
          <w:rStyle w:val="18"/>
          <w:rFonts w:hint="eastAsia" w:ascii="Times New Roman" w:hAnsi="Times New Roman"/>
          <w:b/>
          <w:bCs/>
          <w:kern w:val="0"/>
          <w:sz w:val="32"/>
          <w:szCs w:val="32"/>
        </w:rPr>
        <w:t>目录</w:t>
      </w:r>
    </w:p>
    <w:p w14:paraId="5B98F9C6">
      <w:pPr>
        <w:snapToGrid w:val="0"/>
        <w:spacing w:line="360" w:lineRule="auto"/>
        <w:ind w:right="-20"/>
        <w:outlineLvl w:val="0"/>
        <w:rPr>
          <w:rStyle w:val="18"/>
          <w:rFonts w:ascii="Times New Roman" w:hAnsi="Times New Roman"/>
          <w:sz w:val="28"/>
          <w:szCs w:val="28"/>
        </w:rPr>
      </w:pPr>
      <w:r>
        <w:rPr>
          <w:rStyle w:val="18"/>
          <w:rFonts w:hint="eastAsia" w:ascii="Times New Roman" w:hAnsi="Times New Roman"/>
          <w:sz w:val="28"/>
          <w:szCs w:val="28"/>
        </w:rPr>
        <w:t>（一）参选人函</w:t>
      </w:r>
    </w:p>
    <w:p w14:paraId="4B16CAF5">
      <w:pPr>
        <w:snapToGrid w:val="0"/>
        <w:spacing w:line="360" w:lineRule="auto"/>
        <w:ind w:right="-20"/>
        <w:outlineLvl w:val="0"/>
        <w:rPr>
          <w:rStyle w:val="18"/>
          <w:rFonts w:ascii="Times New Roman" w:hAnsi="Times New Roman"/>
          <w:sz w:val="28"/>
          <w:szCs w:val="28"/>
        </w:rPr>
      </w:pPr>
      <w:r>
        <w:rPr>
          <w:rStyle w:val="18"/>
          <w:rFonts w:hint="eastAsia" w:ascii="Times New Roman" w:hAnsi="Times New Roman"/>
          <w:sz w:val="28"/>
          <w:szCs w:val="28"/>
        </w:rPr>
        <w:t>（二）法定代表人身份证明及授权委托书</w:t>
      </w:r>
    </w:p>
    <w:p w14:paraId="486191D8">
      <w:pPr>
        <w:snapToGrid w:val="0"/>
        <w:spacing w:line="360" w:lineRule="auto"/>
        <w:ind w:right="-20"/>
        <w:outlineLvl w:val="0"/>
        <w:rPr>
          <w:rStyle w:val="18"/>
          <w:rFonts w:ascii="Times New Roman" w:hAnsi="Times New Roman"/>
          <w:kern w:val="0"/>
          <w:sz w:val="28"/>
          <w:szCs w:val="28"/>
        </w:rPr>
      </w:pPr>
      <w:r>
        <w:rPr>
          <w:rStyle w:val="18"/>
          <w:rFonts w:hint="eastAsia" w:ascii="Times New Roman" w:hAnsi="Times New Roman"/>
          <w:kern w:val="0"/>
          <w:sz w:val="28"/>
          <w:szCs w:val="28"/>
        </w:rPr>
        <w:t>（三）参选人参选保证金</w:t>
      </w:r>
    </w:p>
    <w:p w14:paraId="591B0426">
      <w:pPr>
        <w:snapToGrid w:val="0"/>
        <w:spacing w:line="360" w:lineRule="auto"/>
        <w:ind w:right="-20"/>
        <w:outlineLvl w:val="0"/>
        <w:rPr>
          <w:rStyle w:val="18"/>
          <w:rFonts w:ascii="Times New Roman" w:hAnsi="Times New Roman"/>
          <w:kern w:val="0"/>
          <w:sz w:val="28"/>
          <w:szCs w:val="28"/>
        </w:rPr>
      </w:pPr>
      <w:r>
        <w:rPr>
          <w:rStyle w:val="18"/>
          <w:rFonts w:hint="eastAsia" w:ascii="Times New Roman" w:hAnsi="Times New Roman"/>
          <w:kern w:val="0"/>
          <w:sz w:val="28"/>
          <w:szCs w:val="28"/>
        </w:rPr>
        <w:t>（四）资格审查资料</w:t>
      </w:r>
    </w:p>
    <w:p w14:paraId="23FFF165">
      <w:pPr>
        <w:snapToGrid w:val="0"/>
        <w:spacing w:line="360" w:lineRule="auto"/>
        <w:ind w:right="-20"/>
        <w:outlineLvl w:val="0"/>
        <w:rPr>
          <w:rStyle w:val="18"/>
          <w:rFonts w:ascii="Times New Roman" w:hAnsi="Times New Roman"/>
          <w:kern w:val="0"/>
          <w:sz w:val="28"/>
          <w:szCs w:val="28"/>
        </w:rPr>
      </w:pPr>
      <w:r>
        <w:rPr>
          <w:rStyle w:val="18"/>
          <w:rFonts w:hint="eastAsia" w:ascii="Times New Roman" w:hAnsi="Times New Roman"/>
          <w:kern w:val="0"/>
          <w:sz w:val="28"/>
          <w:szCs w:val="28"/>
        </w:rPr>
        <w:t>（五）其他资料</w:t>
      </w:r>
    </w:p>
    <w:p w14:paraId="4660A632">
      <w:pPr>
        <w:jc w:val="left"/>
        <w:rPr>
          <w:rFonts w:ascii="Times New Roman" w:hAnsi="Times New Roman"/>
          <w:kern w:val="0"/>
          <w:szCs w:val="28"/>
        </w:rPr>
      </w:pPr>
      <w:r>
        <w:rPr>
          <w:rFonts w:ascii="Times New Roman" w:hAnsi="Times New Roman"/>
          <w:kern w:val="0"/>
          <w:szCs w:val="28"/>
        </w:rPr>
        <w:br w:type="page"/>
      </w:r>
    </w:p>
    <w:p w14:paraId="0F047641">
      <w:pPr>
        <w:spacing w:line="360" w:lineRule="auto"/>
        <w:rPr>
          <w:rStyle w:val="18"/>
          <w:rFonts w:ascii="Times New Roman" w:hAnsi="Times New Roman"/>
          <w:sz w:val="22"/>
          <w:szCs w:val="28"/>
        </w:rPr>
      </w:pPr>
    </w:p>
    <w:p w14:paraId="13FBC13F">
      <w:pPr>
        <w:pStyle w:val="22"/>
        <w:spacing w:before="0" w:after="0" w:line="360" w:lineRule="auto"/>
        <w:jc w:val="center"/>
        <w:outlineLvl w:val="0"/>
        <w:rPr>
          <w:rStyle w:val="18"/>
          <w:rFonts w:ascii="Times New Roman" w:hAnsi="Times New Roman"/>
          <w:szCs w:val="28"/>
        </w:rPr>
      </w:pPr>
      <w:r>
        <w:rPr>
          <w:rStyle w:val="18"/>
          <w:rFonts w:hint="eastAsia" w:ascii="Times New Roman" w:hAnsi="Times New Roman"/>
          <w:szCs w:val="36"/>
        </w:rPr>
        <w:t>（一）参选人函</w:t>
      </w:r>
    </w:p>
    <w:p w14:paraId="6805AE13">
      <w:pPr>
        <w:tabs>
          <w:tab w:val="left" w:pos="6300"/>
        </w:tabs>
        <w:snapToGrid w:val="0"/>
        <w:spacing w:line="360" w:lineRule="auto"/>
        <w:rPr>
          <w:rFonts w:ascii="Times New Roman" w:hAnsi="Times New Roman"/>
          <w:sz w:val="22"/>
          <w:szCs w:val="22"/>
        </w:rPr>
      </w:pPr>
    </w:p>
    <w:p w14:paraId="32E92C36">
      <w:pPr>
        <w:tabs>
          <w:tab w:val="left" w:pos="6300"/>
        </w:tabs>
        <w:snapToGrid w:val="0"/>
        <w:spacing w:line="360" w:lineRule="auto"/>
        <w:rPr>
          <w:rFonts w:ascii="Times New Roman" w:hAnsi="Times New Roman"/>
          <w:sz w:val="22"/>
          <w:szCs w:val="22"/>
        </w:rPr>
      </w:pPr>
      <w:r>
        <w:rPr>
          <w:rFonts w:hint="eastAsia" w:ascii="Times New Roman" w:hAnsi="Times New Roman"/>
          <w:sz w:val="22"/>
          <w:szCs w:val="22"/>
        </w:rPr>
        <w:t>致：</w:t>
      </w:r>
      <w:r>
        <w:rPr>
          <w:rFonts w:ascii="Times New Roman" w:hAnsi="Times New Roman"/>
          <w:sz w:val="22"/>
          <w:szCs w:val="22"/>
          <w:u w:val="single"/>
        </w:rPr>
        <w:t xml:space="preserve">                        （比选人）</w:t>
      </w:r>
    </w:p>
    <w:p w14:paraId="0B9C4EA9">
      <w:pPr>
        <w:tabs>
          <w:tab w:val="left" w:pos="6300"/>
        </w:tabs>
        <w:snapToGrid w:val="0"/>
        <w:spacing w:line="360" w:lineRule="auto"/>
        <w:ind w:firstLine="570"/>
        <w:rPr>
          <w:rFonts w:ascii="Times New Roman" w:hAnsi="Times New Roman"/>
          <w:sz w:val="22"/>
          <w:szCs w:val="22"/>
        </w:rPr>
      </w:pPr>
      <w:r>
        <w:rPr>
          <w:rFonts w:hint="eastAsia" w:ascii="Times New Roman" w:hAnsi="Times New Roman"/>
          <w:sz w:val="22"/>
          <w:szCs w:val="22"/>
        </w:rPr>
        <w:t>我方收到</w:t>
      </w:r>
      <w:r>
        <w:rPr>
          <w:rFonts w:ascii="Times New Roman" w:hAnsi="Times New Roman"/>
          <w:sz w:val="22"/>
          <w:szCs w:val="22"/>
          <w:u w:val="single"/>
        </w:rPr>
        <w:t xml:space="preserve">            （项目名称）</w:t>
      </w:r>
      <w:r>
        <w:rPr>
          <w:rFonts w:hint="eastAsia" w:ascii="Times New Roman" w:hAnsi="Times New Roman"/>
          <w:sz w:val="22"/>
          <w:szCs w:val="22"/>
        </w:rPr>
        <w:t>的比选文件，经详细研究，决定参加该项目的参选人。参选人资质条件、能力和信誉</w:t>
      </w:r>
    </w:p>
    <w:p w14:paraId="5FF7BFF6">
      <w:pPr>
        <w:tabs>
          <w:tab w:val="left" w:pos="6300"/>
        </w:tabs>
        <w:snapToGrid w:val="0"/>
        <w:spacing w:line="360" w:lineRule="auto"/>
        <w:ind w:left="80" w:leftChars="38" w:firstLine="550" w:firstLineChars="250"/>
        <w:rPr>
          <w:rFonts w:ascii="Times New Roman" w:hAnsi="Times New Roman"/>
          <w:sz w:val="22"/>
          <w:szCs w:val="22"/>
        </w:rPr>
      </w:pPr>
      <w:r>
        <w:rPr>
          <w:rFonts w:ascii="Times New Roman" w:hAnsi="Times New Roman"/>
          <w:sz w:val="22"/>
          <w:szCs w:val="22"/>
        </w:rPr>
        <w:t>1、</w:t>
      </w:r>
      <w:r>
        <w:rPr>
          <w:rFonts w:hint="eastAsia" w:ascii="Times New Roman" w:hAnsi="Times New Roman"/>
          <w:sz w:val="22"/>
          <w:szCs w:val="22"/>
          <w:lang w:val="en-US" w:eastAsia="zh-CN"/>
        </w:rPr>
        <w:t>2吨锂电池叉车（座驾式）</w:t>
      </w:r>
      <w:r>
        <w:rPr>
          <w:rFonts w:hint="eastAsia" w:ascii="Times New Roman" w:hAnsi="Times New Roman"/>
          <w:sz w:val="22"/>
          <w:szCs w:val="22"/>
          <w:u w:val="single"/>
          <w:lang w:val="en-US" w:eastAsia="zh-CN"/>
        </w:rPr>
        <w:t xml:space="preserve">         </w:t>
      </w:r>
      <w:r>
        <w:rPr>
          <w:rFonts w:hint="eastAsia" w:ascii="Times New Roman" w:hAnsi="Times New Roman"/>
          <w:sz w:val="22"/>
          <w:szCs w:val="22"/>
          <w:u w:val="none"/>
          <w:lang w:val="en-US" w:eastAsia="zh-CN"/>
        </w:rPr>
        <w:t>元/台</w:t>
      </w:r>
      <w:r>
        <w:rPr>
          <w:rFonts w:hint="eastAsia" w:ascii="Times New Roman" w:hAnsi="Times New Roman"/>
          <w:sz w:val="22"/>
          <w:szCs w:val="22"/>
          <w:lang w:val="en-US" w:eastAsia="zh-CN"/>
        </w:rPr>
        <w:t>、1.5吨锂电池搬运车（步行式）</w:t>
      </w:r>
      <w:r>
        <w:rPr>
          <w:rFonts w:hint="eastAsia" w:ascii="Times New Roman" w:hAnsi="Times New Roman"/>
          <w:sz w:val="22"/>
          <w:szCs w:val="22"/>
          <w:u w:val="single"/>
          <w:lang w:val="en-US" w:eastAsia="zh-CN"/>
        </w:rPr>
        <w:t xml:space="preserve">         </w:t>
      </w:r>
      <w:r>
        <w:rPr>
          <w:rFonts w:hint="eastAsia" w:ascii="Times New Roman" w:hAnsi="Times New Roman"/>
          <w:sz w:val="22"/>
          <w:szCs w:val="22"/>
          <w:u w:val="none"/>
          <w:lang w:val="en-US" w:eastAsia="zh-CN"/>
        </w:rPr>
        <w:t>元/台，</w:t>
      </w:r>
      <w:r>
        <w:rPr>
          <w:rFonts w:ascii="Times New Roman" w:hAnsi="Times New Roman"/>
          <w:sz w:val="22"/>
          <w:szCs w:val="22"/>
        </w:rPr>
        <w:t>我方愿意以报价</w:t>
      </w:r>
      <w:r>
        <w:rPr>
          <w:rFonts w:ascii="Times New Roman" w:hAnsi="Times New Roman"/>
          <w:sz w:val="22"/>
          <w:szCs w:val="22"/>
          <w:u w:val="single"/>
        </w:rPr>
        <w:t xml:space="preserve">         </w:t>
      </w:r>
      <w:r>
        <w:rPr>
          <w:rFonts w:ascii="Times New Roman" w:hAnsi="Times New Roman"/>
          <w:sz w:val="22"/>
          <w:szCs w:val="22"/>
        </w:rPr>
        <w:t xml:space="preserve"> 元</w:t>
      </w:r>
      <w:r>
        <w:rPr>
          <w:rFonts w:hint="eastAsia" w:ascii="Times New Roman" w:hAnsi="Times New Roman"/>
          <w:sz w:val="22"/>
          <w:szCs w:val="22"/>
          <w:lang w:val="en-US" w:eastAsia="zh-CN"/>
        </w:rPr>
        <w:t>的总价</w:t>
      </w:r>
      <w:r>
        <w:rPr>
          <w:rFonts w:ascii="Times New Roman" w:hAnsi="Times New Roman"/>
          <w:sz w:val="22"/>
          <w:szCs w:val="22"/>
        </w:rPr>
        <w:t>在比选文件约定的服务期限内按照本项目质量要求及比选文件中的其他要求完成本项目服务内容的所有工作。</w:t>
      </w:r>
      <w:r>
        <w:rPr>
          <w:rFonts w:hint="eastAsia" w:ascii="Times New Roman" w:hAnsi="Times New Roman"/>
          <w:sz w:val="22"/>
          <w:szCs w:val="22"/>
        </w:rPr>
        <w:t>本项目服务期满足比选文件的要求。</w:t>
      </w:r>
    </w:p>
    <w:p w14:paraId="59528B20">
      <w:pPr>
        <w:tabs>
          <w:tab w:val="left" w:pos="6300"/>
        </w:tabs>
        <w:snapToGrid w:val="0"/>
        <w:spacing w:line="360" w:lineRule="auto"/>
        <w:ind w:firstLine="570"/>
        <w:rPr>
          <w:rFonts w:ascii="Times New Roman" w:hAnsi="Times New Roman"/>
          <w:sz w:val="22"/>
          <w:szCs w:val="22"/>
        </w:rPr>
      </w:pPr>
      <w:r>
        <w:rPr>
          <w:rFonts w:ascii="Times New Roman" w:hAnsi="Times New Roman"/>
          <w:sz w:val="22"/>
          <w:szCs w:val="22"/>
        </w:rPr>
        <w:t>2、我们现提交的参选文件：正本</w:t>
      </w:r>
      <w:r>
        <w:rPr>
          <w:rFonts w:ascii="Times New Roman" w:hAnsi="Times New Roman"/>
          <w:sz w:val="22"/>
          <w:szCs w:val="22"/>
          <w:u w:val="single"/>
        </w:rPr>
        <w:t xml:space="preserve">   </w:t>
      </w:r>
      <w:r>
        <w:rPr>
          <w:rFonts w:ascii="Times New Roman" w:hAnsi="Times New Roman"/>
          <w:sz w:val="22"/>
          <w:szCs w:val="22"/>
        </w:rPr>
        <w:t xml:space="preserve"> 份，副本</w:t>
      </w:r>
      <w:r>
        <w:rPr>
          <w:rFonts w:ascii="Times New Roman" w:hAnsi="Times New Roman"/>
          <w:sz w:val="22"/>
          <w:szCs w:val="22"/>
          <w:u w:val="single"/>
        </w:rPr>
        <w:t xml:space="preserve">    </w:t>
      </w:r>
      <w:r>
        <w:rPr>
          <w:rFonts w:hint="eastAsia" w:ascii="Times New Roman" w:hAnsi="Times New Roman"/>
          <w:sz w:val="22"/>
          <w:szCs w:val="22"/>
        </w:rPr>
        <w:t>份。</w:t>
      </w:r>
    </w:p>
    <w:p w14:paraId="5B3F7367">
      <w:pPr>
        <w:spacing w:line="360" w:lineRule="auto"/>
        <w:ind w:firstLine="555"/>
        <w:rPr>
          <w:rFonts w:ascii="Times New Roman" w:hAnsi="Times New Roman"/>
          <w:sz w:val="22"/>
          <w:szCs w:val="22"/>
        </w:rPr>
      </w:pPr>
      <w:r>
        <w:rPr>
          <w:rFonts w:ascii="Times New Roman" w:hAnsi="Times New Roman"/>
          <w:sz w:val="22"/>
          <w:szCs w:val="22"/>
        </w:rPr>
        <w:t>3、我们完全理解和接受贵方比选文件的一切规定和要求，完全答应比选文件中规定的所有条件和评审办法。</w:t>
      </w:r>
    </w:p>
    <w:p w14:paraId="11571F97">
      <w:pPr>
        <w:spacing w:line="360" w:lineRule="auto"/>
        <w:ind w:firstLine="555"/>
        <w:rPr>
          <w:rFonts w:ascii="Times New Roman" w:hAnsi="Times New Roman"/>
          <w:sz w:val="22"/>
          <w:szCs w:val="22"/>
        </w:rPr>
      </w:pPr>
      <w:r>
        <w:rPr>
          <w:rFonts w:ascii="Times New Roman" w:hAnsi="Times New Roman"/>
          <w:sz w:val="22"/>
          <w:szCs w:val="22"/>
        </w:rPr>
        <w:t>4、在整个参选人过程中，我方若有违规行为，贵方可按</w:t>
      </w:r>
      <w:r>
        <w:rPr>
          <w:rFonts w:hint="eastAsia" w:ascii="Times New Roman" w:hAnsi="Times New Roman"/>
          <w:sz w:val="22"/>
          <w:szCs w:val="22"/>
        </w:rPr>
        <w:t>相关法律法规和《比选文件》之规定给予惩罚，我方完全接受。</w:t>
      </w:r>
    </w:p>
    <w:p w14:paraId="1D94EC28">
      <w:pPr>
        <w:spacing w:line="360" w:lineRule="auto"/>
        <w:ind w:firstLine="555"/>
        <w:rPr>
          <w:rFonts w:ascii="Times New Roman" w:hAnsi="Times New Roman"/>
          <w:sz w:val="22"/>
          <w:szCs w:val="22"/>
        </w:rPr>
      </w:pPr>
      <w:r>
        <w:rPr>
          <w:rFonts w:ascii="Times New Roman" w:hAnsi="Times New Roman"/>
          <w:sz w:val="22"/>
          <w:szCs w:val="22"/>
        </w:rPr>
        <w:t>5、若我们成为中选人，我方将按照评标结果签订合同，并且严格履行合同义务。本参选人函将成为合同不可分割的一部分，与合同具有同等的法律效力。</w:t>
      </w:r>
    </w:p>
    <w:p w14:paraId="1399B019">
      <w:pPr>
        <w:spacing w:line="360" w:lineRule="auto"/>
        <w:ind w:firstLine="555"/>
        <w:rPr>
          <w:rFonts w:ascii="Times New Roman" w:hAnsi="Times New Roman"/>
          <w:sz w:val="22"/>
          <w:szCs w:val="22"/>
        </w:rPr>
      </w:pPr>
      <w:r>
        <w:rPr>
          <w:rFonts w:ascii="Times New Roman" w:hAnsi="Times New Roman"/>
          <w:sz w:val="22"/>
          <w:szCs w:val="22"/>
        </w:rPr>
        <w:t>6、我方同意按比选文件规定，交纳比选文件要求的参选人参选保证金。</w:t>
      </w:r>
    </w:p>
    <w:p w14:paraId="5DB3BF04">
      <w:pPr>
        <w:spacing w:line="360" w:lineRule="auto"/>
        <w:ind w:firstLine="555"/>
        <w:rPr>
          <w:rFonts w:ascii="Times New Roman" w:hAnsi="Times New Roman"/>
          <w:sz w:val="22"/>
          <w:szCs w:val="22"/>
        </w:rPr>
      </w:pPr>
      <w:r>
        <w:rPr>
          <w:rFonts w:ascii="Times New Roman" w:hAnsi="Times New Roman"/>
          <w:sz w:val="22"/>
          <w:szCs w:val="22"/>
        </w:rPr>
        <w:t>7、参选文件有效期：90日历天（从提交参选文件截止日起计算）。</w:t>
      </w:r>
    </w:p>
    <w:p w14:paraId="310FCD6F">
      <w:pPr>
        <w:pStyle w:val="2"/>
        <w:rPr>
          <w:rFonts w:ascii="Times New Roman" w:hAnsi="Times New Roman"/>
          <w:sz w:val="22"/>
          <w:szCs w:val="28"/>
        </w:rPr>
      </w:pPr>
      <w:r>
        <w:rPr>
          <w:rFonts w:ascii="Times New Roman" w:hAnsi="Times New Roman"/>
          <w:sz w:val="22"/>
          <w:szCs w:val="22"/>
        </w:rPr>
        <w:t xml:space="preserve">    </w:t>
      </w:r>
    </w:p>
    <w:p w14:paraId="1C69E91B">
      <w:pPr>
        <w:tabs>
          <w:tab w:val="left" w:pos="6300"/>
        </w:tabs>
        <w:snapToGrid w:val="0"/>
        <w:spacing w:line="360" w:lineRule="auto"/>
        <w:ind w:firstLine="570"/>
        <w:rPr>
          <w:rFonts w:ascii="Times New Roman" w:hAnsi="Times New Roman"/>
          <w:sz w:val="22"/>
          <w:szCs w:val="22"/>
        </w:rPr>
      </w:pPr>
      <w:r>
        <w:rPr>
          <w:rFonts w:hint="eastAsia" w:ascii="Times New Roman" w:hAnsi="Times New Roman"/>
          <w:sz w:val="22"/>
          <w:szCs w:val="22"/>
        </w:rPr>
        <w:t>参选人：</w:t>
      </w:r>
      <w:r>
        <w:rPr>
          <w:rFonts w:ascii="Times New Roman" w:hAnsi="Times New Roman"/>
          <w:sz w:val="22"/>
          <w:szCs w:val="22"/>
        </w:rPr>
        <w:t xml:space="preserve">                          </w:t>
      </w:r>
      <w:r>
        <w:rPr>
          <w:rFonts w:hint="eastAsia" w:ascii="Times New Roman" w:hAnsi="Times New Roman"/>
          <w:spacing w:val="1"/>
          <w:sz w:val="22"/>
          <w:szCs w:val="28"/>
        </w:rPr>
        <w:t>（</w:t>
      </w:r>
      <w:r>
        <w:rPr>
          <w:rFonts w:hint="eastAsia" w:ascii="Times New Roman" w:hAnsi="Times New Roman"/>
          <w:sz w:val="22"/>
          <w:szCs w:val="22"/>
        </w:rPr>
        <w:t>盖参选人单位法人章</w:t>
      </w:r>
      <w:r>
        <w:rPr>
          <w:rFonts w:hint="eastAsia" w:ascii="Times New Roman" w:hAnsi="Times New Roman"/>
          <w:spacing w:val="1"/>
          <w:sz w:val="22"/>
          <w:szCs w:val="28"/>
        </w:rPr>
        <w:t>）</w:t>
      </w:r>
    </w:p>
    <w:p w14:paraId="6B458893">
      <w:pPr>
        <w:spacing w:line="360" w:lineRule="auto"/>
        <w:ind w:firstLine="550" w:firstLineChars="250"/>
        <w:rPr>
          <w:rFonts w:ascii="Times New Roman" w:hAnsi="Times New Roman"/>
          <w:sz w:val="22"/>
          <w:szCs w:val="22"/>
        </w:rPr>
      </w:pPr>
      <w:r>
        <w:rPr>
          <w:rFonts w:hint="eastAsia" w:ascii="Times New Roman" w:hAnsi="Times New Roman"/>
          <w:sz w:val="22"/>
          <w:szCs w:val="22"/>
        </w:rPr>
        <w:t>法定代表人或其委托代理人：</w:t>
      </w:r>
      <w:r>
        <w:rPr>
          <w:rFonts w:ascii="Times New Roman" w:hAnsi="Times New Roman"/>
          <w:sz w:val="22"/>
          <w:szCs w:val="22"/>
        </w:rPr>
        <w:t xml:space="preserve">                         </w:t>
      </w:r>
      <w:r>
        <w:rPr>
          <w:rFonts w:hint="eastAsia" w:ascii="Times New Roman" w:hAnsi="Times New Roman"/>
          <w:sz w:val="22"/>
          <w:szCs w:val="22"/>
        </w:rPr>
        <w:t>（盖章或签名）</w:t>
      </w:r>
    </w:p>
    <w:p w14:paraId="0772CA92">
      <w:pPr>
        <w:tabs>
          <w:tab w:val="left" w:pos="6300"/>
        </w:tabs>
        <w:snapToGrid w:val="0"/>
        <w:spacing w:line="360" w:lineRule="auto"/>
        <w:ind w:firstLine="570"/>
        <w:rPr>
          <w:rFonts w:ascii="Times New Roman" w:hAnsi="Times New Roman"/>
          <w:sz w:val="22"/>
          <w:szCs w:val="22"/>
        </w:rPr>
      </w:pPr>
      <w:r>
        <w:rPr>
          <w:rFonts w:hint="eastAsia" w:ascii="Times New Roman" w:hAnsi="Times New Roman"/>
          <w:sz w:val="22"/>
          <w:szCs w:val="22"/>
        </w:rPr>
        <w:t>地址：</w:t>
      </w:r>
      <w:r>
        <w:rPr>
          <w:rFonts w:ascii="Times New Roman" w:hAnsi="Times New Roman"/>
          <w:sz w:val="22"/>
          <w:szCs w:val="22"/>
        </w:rPr>
        <w:t xml:space="preserve"> </w:t>
      </w:r>
    </w:p>
    <w:p w14:paraId="3FDF6571">
      <w:pPr>
        <w:tabs>
          <w:tab w:val="left" w:pos="6300"/>
        </w:tabs>
        <w:snapToGrid w:val="0"/>
        <w:spacing w:line="360" w:lineRule="auto"/>
        <w:ind w:firstLine="570"/>
        <w:rPr>
          <w:rFonts w:ascii="Times New Roman" w:hAnsi="Times New Roman"/>
          <w:sz w:val="22"/>
          <w:szCs w:val="22"/>
        </w:rPr>
      </w:pPr>
      <w:r>
        <w:rPr>
          <w:rFonts w:hint="eastAsia" w:ascii="Times New Roman" w:hAnsi="Times New Roman"/>
          <w:sz w:val="22"/>
          <w:szCs w:val="22"/>
        </w:rPr>
        <w:t>电话：</w:t>
      </w:r>
      <w:r>
        <w:rPr>
          <w:rFonts w:ascii="Times New Roman" w:hAnsi="Times New Roman"/>
          <w:sz w:val="22"/>
          <w:szCs w:val="22"/>
        </w:rPr>
        <w:t xml:space="preserve"> </w:t>
      </w:r>
    </w:p>
    <w:p w14:paraId="1B9F421D">
      <w:pPr>
        <w:tabs>
          <w:tab w:val="left" w:pos="6300"/>
        </w:tabs>
        <w:snapToGrid w:val="0"/>
        <w:spacing w:line="360" w:lineRule="auto"/>
        <w:ind w:firstLine="570"/>
        <w:rPr>
          <w:rFonts w:ascii="Times New Roman" w:hAnsi="Times New Roman"/>
          <w:sz w:val="22"/>
          <w:szCs w:val="22"/>
        </w:rPr>
      </w:pPr>
      <w:r>
        <w:rPr>
          <w:rFonts w:hint="eastAsia" w:ascii="Times New Roman" w:hAnsi="Times New Roman"/>
          <w:sz w:val="22"/>
          <w:szCs w:val="22"/>
        </w:rPr>
        <w:t>传真：</w:t>
      </w:r>
    </w:p>
    <w:p w14:paraId="67B2A748">
      <w:pPr>
        <w:tabs>
          <w:tab w:val="left" w:pos="6300"/>
        </w:tabs>
        <w:snapToGrid w:val="0"/>
        <w:spacing w:line="360" w:lineRule="auto"/>
        <w:ind w:firstLine="570"/>
        <w:rPr>
          <w:rFonts w:ascii="Times New Roman" w:hAnsi="Times New Roman"/>
          <w:sz w:val="22"/>
          <w:szCs w:val="22"/>
        </w:rPr>
      </w:pPr>
      <w:r>
        <w:rPr>
          <w:rFonts w:hint="eastAsia" w:ascii="Times New Roman" w:hAnsi="Times New Roman"/>
          <w:sz w:val="22"/>
          <w:szCs w:val="22"/>
        </w:rPr>
        <w:t>邮编：</w:t>
      </w:r>
    </w:p>
    <w:p w14:paraId="319289F0">
      <w:pPr>
        <w:tabs>
          <w:tab w:val="left" w:pos="6300"/>
        </w:tabs>
        <w:snapToGrid w:val="0"/>
        <w:spacing w:line="360" w:lineRule="auto"/>
        <w:ind w:firstLine="570"/>
        <w:rPr>
          <w:rFonts w:ascii="Times New Roman" w:hAnsi="Times New Roman"/>
          <w:sz w:val="22"/>
          <w:szCs w:val="22"/>
        </w:rPr>
      </w:pPr>
      <w:r>
        <w:rPr>
          <w:rFonts w:hint="eastAsia" w:ascii="Times New Roman" w:hAnsi="Times New Roman"/>
          <w:sz w:val="22"/>
          <w:szCs w:val="22"/>
        </w:rPr>
        <w:t>联系人：</w:t>
      </w:r>
    </w:p>
    <w:p w14:paraId="64FB60E9">
      <w:pPr>
        <w:snapToGrid w:val="0"/>
        <w:spacing w:line="360" w:lineRule="auto"/>
        <w:ind w:firstLine="440" w:firstLineChars="200"/>
        <w:jc w:val="right"/>
        <w:rPr>
          <w:rFonts w:ascii="Times New Roman" w:hAnsi="Times New Roman"/>
          <w:sz w:val="22"/>
          <w:szCs w:val="22"/>
        </w:rPr>
      </w:pPr>
      <w:r>
        <w:rPr>
          <w:rFonts w:ascii="Times New Roman" w:hAnsi="Times New Roman"/>
          <w:sz w:val="22"/>
          <w:szCs w:val="22"/>
        </w:rPr>
        <w:t xml:space="preserve">                               年   月   日</w:t>
      </w:r>
    </w:p>
    <w:p w14:paraId="5DC0F422">
      <w:pPr>
        <w:rPr>
          <w:rStyle w:val="18"/>
          <w:rFonts w:ascii="Times New Roman" w:hAnsi="Times New Roman"/>
          <w:sz w:val="22"/>
          <w:szCs w:val="28"/>
        </w:rPr>
      </w:pPr>
      <w:r>
        <w:rPr>
          <w:rStyle w:val="18"/>
          <w:rFonts w:ascii="Times New Roman" w:hAnsi="Times New Roman"/>
          <w:sz w:val="22"/>
          <w:szCs w:val="28"/>
        </w:rPr>
        <w:br w:type="page"/>
      </w:r>
    </w:p>
    <w:p w14:paraId="5D70686C">
      <w:pPr>
        <w:pStyle w:val="22"/>
        <w:jc w:val="center"/>
        <w:outlineLvl w:val="0"/>
        <w:rPr>
          <w:rStyle w:val="18"/>
          <w:rFonts w:ascii="Times New Roman" w:hAnsi="Times New Roman"/>
        </w:rPr>
      </w:pPr>
      <w:r>
        <w:rPr>
          <w:rStyle w:val="18"/>
          <w:rFonts w:hint="eastAsia" w:ascii="Times New Roman" w:hAnsi="Times New Roman"/>
        </w:rPr>
        <w:t>（二）法定代表人身份证明及授权委托书</w:t>
      </w:r>
    </w:p>
    <w:p w14:paraId="492FDD6E">
      <w:pPr>
        <w:spacing w:line="360" w:lineRule="auto"/>
        <w:jc w:val="center"/>
        <w:rPr>
          <w:rStyle w:val="18"/>
          <w:rFonts w:ascii="Times New Roman" w:hAnsi="Times New Roman"/>
          <w:b/>
          <w:sz w:val="36"/>
          <w:szCs w:val="36"/>
        </w:rPr>
      </w:pPr>
    </w:p>
    <w:p w14:paraId="45712B1D">
      <w:pPr>
        <w:spacing w:line="360" w:lineRule="auto"/>
        <w:jc w:val="center"/>
        <w:outlineLvl w:val="1"/>
        <w:rPr>
          <w:rStyle w:val="18"/>
          <w:rFonts w:ascii="Times New Roman" w:hAnsi="Times New Roman"/>
          <w:b/>
          <w:sz w:val="36"/>
          <w:szCs w:val="36"/>
        </w:rPr>
      </w:pPr>
      <w:r>
        <w:rPr>
          <w:rStyle w:val="18"/>
          <w:rFonts w:hint="eastAsia" w:ascii="Times New Roman" w:hAnsi="Times New Roman"/>
          <w:b/>
          <w:sz w:val="36"/>
          <w:szCs w:val="36"/>
        </w:rPr>
        <w:t>法定代表人身份证明</w:t>
      </w:r>
    </w:p>
    <w:p w14:paraId="74BDD16E">
      <w:pPr>
        <w:spacing w:line="360" w:lineRule="auto"/>
        <w:ind w:firstLine="440" w:firstLineChars="200"/>
        <w:rPr>
          <w:rStyle w:val="18"/>
          <w:rFonts w:ascii="Times New Roman" w:hAnsi="Times New Roman"/>
          <w:sz w:val="22"/>
          <w:szCs w:val="22"/>
          <w:u w:val="single"/>
        </w:rPr>
      </w:pPr>
      <w:r>
        <w:rPr>
          <w:rStyle w:val="18"/>
          <w:rFonts w:hint="eastAsia" w:ascii="Times New Roman" w:hAnsi="Times New Roman"/>
          <w:sz w:val="22"/>
          <w:szCs w:val="22"/>
        </w:rPr>
        <w:t>参选人名称：</w:t>
      </w:r>
    </w:p>
    <w:p w14:paraId="7B93ECDC">
      <w:pPr>
        <w:spacing w:line="360" w:lineRule="auto"/>
        <w:ind w:firstLine="440" w:firstLineChars="200"/>
        <w:rPr>
          <w:rStyle w:val="18"/>
          <w:rFonts w:ascii="Times New Roman" w:hAnsi="Times New Roman"/>
          <w:sz w:val="22"/>
          <w:szCs w:val="22"/>
        </w:rPr>
      </w:pPr>
      <w:r>
        <w:rPr>
          <w:rStyle w:val="18"/>
          <w:rFonts w:hint="eastAsia" w:ascii="Times New Roman" w:hAnsi="Times New Roman"/>
          <w:sz w:val="22"/>
          <w:szCs w:val="22"/>
        </w:rPr>
        <w:t>单位性质：</w:t>
      </w:r>
    </w:p>
    <w:p w14:paraId="322E4B3C">
      <w:pPr>
        <w:spacing w:line="360" w:lineRule="auto"/>
        <w:ind w:firstLine="440" w:firstLineChars="200"/>
        <w:rPr>
          <w:rStyle w:val="18"/>
          <w:rFonts w:ascii="Times New Roman" w:hAnsi="Times New Roman"/>
          <w:sz w:val="22"/>
          <w:szCs w:val="22"/>
        </w:rPr>
      </w:pPr>
      <w:r>
        <w:rPr>
          <w:rStyle w:val="18"/>
          <w:rFonts w:hint="eastAsia" w:ascii="Times New Roman" w:hAnsi="Times New Roman"/>
          <w:sz w:val="22"/>
          <w:szCs w:val="22"/>
        </w:rPr>
        <w:t>地址：</w:t>
      </w:r>
    </w:p>
    <w:p w14:paraId="1C818BE9">
      <w:pPr>
        <w:spacing w:line="360" w:lineRule="auto"/>
        <w:ind w:firstLine="440" w:firstLineChars="200"/>
        <w:rPr>
          <w:rStyle w:val="18"/>
          <w:rFonts w:ascii="Times New Roman" w:hAnsi="Times New Roman"/>
          <w:sz w:val="22"/>
          <w:szCs w:val="22"/>
        </w:rPr>
      </w:pPr>
      <w:r>
        <w:rPr>
          <w:rStyle w:val="18"/>
          <w:rFonts w:hint="eastAsia" w:ascii="Times New Roman" w:hAnsi="Times New Roman"/>
          <w:sz w:val="22"/>
          <w:szCs w:val="22"/>
        </w:rPr>
        <w:t>成立时间：</w:t>
      </w:r>
      <w:r>
        <w:rPr>
          <w:rStyle w:val="18"/>
          <w:rFonts w:ascii="Times New Roman" w:hAnsi="Times New Roman"/>
          <w:sz w:val="22"/>
          <w:szCs w:val="22"/>
        </w:rPr>
        <w:t xml:space="preserve">   </w:t>
      </w:r>
      <w:r>
        <w:rPr>
          <w:rStyle w:val="18"/>
          <w:rFonts w:hint="eastAsia" w:ascii="Times New Roman" w:hAnsi="Times New Roman"/>
          <w:sz w:val="22"/>
          <w:szCs w:val="22"/>
        </w:rPr>
        <w:t>年</w:t>
      </w:r>
      <w:r>
        <w:rPr>
          <w:rStyle w:val="18"/>
          <w:rFonts w:ascii="Times New Roman" w:hAnsi="Times New Roman"/>
          <w:sz w:val="22"/>
          <w:szCs w:val="22"/>
        </w:rPr>
        <w:t xml:space="preserve">   </w:t>
      </w:r>
      <w:r>
        <w:rPr>
          <w:rStyle w:val="18"/>
          <w:rFonts w:hint="eastAsia" w:ascii="Times New Roman" w:hAnsi="Times New Roman"/>
          <w:sz w:val="22"/>
          <w:szCs w:val="22"/>
        </w:rPr>
        <w:t>月</w:t>
      </w:r>
      <w:r>
        <w:rPr>
          <w:rStyle w:val="18"/>
          <w:rFonts w:ascii="Times New Roman" w:hAnsi="Times New Roman"/>
          <w:sz w:val="22"/>
          <w:szCs w:val="22"/>
        </w:rPr>
        <w:t xml:space="preserve">   </w:t>
      </w:r>
      <w:r>
        <w:rPr>
          <w:rStyle w:val="18"/>
          <w:rFonts w:hint="eastAsia" w:ascii="Times New Roman" w:hAnsi="Times New Roman"/>
          <w:sz w:val="22"/>
          <w:szCs w:val="22"/>
        </w:rPr>
        <w:t>日</w:t>
      </w:r>
    </w:p>
    <w:p w14:paraId="62F04DD2">
      <w:pPr>
        <w:spacing w:line="360" w:lineRule="auto"/>
        <w:ind w:firstLine="440" w:firstLineChars="200"/>
        <w:rPr>
          <w:rStyle w:val="18"/>
          <w:rFonts w:ascii="Times New Roman" w:hAnsi="Times New Roman"/>
          <w:sz w:val="22"/>
          <w:szCs w:val="22"/>
        </w:rPr>
      </w:pPr>
      <w:r>
        <w:rPr>
          <w:rStyle w:val="18"/>
          <w:rFonts w:hint="eastAsia" w:ascii="Times New Roman" w:hAnsi="Times New Roman"/>
          <w:sz w:val="22"/>
          <w:szCs w:val="22"/>
        </w:rPr>
        <w:t>经营期限：</w:t>
      </w:r>
    </w:p>
    <w:p w14:paraId="01B09EF5">
      <w:pPr>
        <w:spacing w:line="360" w:lineRule="auto"/>
        <w:ind w:firstLine="440" w:firstLineChars="200"/>
        <w:rPr>
          <w:rStyle w:val="18"/>
          <w:rFonts w:ascii="Times New Roman" w:hAnsi="Times New Roman"/>
          <w:sz w:val="22"/>
          <w:szCs w:val="22"/>
        </w:rPr>
      </w:pPr>
      <w:r>
        <w:rPr>
          <w:rStyle w:val="18"/>
          <w:rFonts w:hint="eastAsia" w:ascii="Times New Roman" w:hAnsi="Times New Roman"/>
          <w:sz w:val="22"/>
          <w:szCs w:val="22"/>
        </w:rPr>
        <w:t>姓名：</w:t>
      </w:r>
      <w:r>
        <w:rPr>
          <w:rStyle w:val="18"/>
          <w:rFonts w:ascii="Times New Roman" w:hAnsi="Times New Roman"/>
          <w:sz w:val="22"/>
          <w:szCs w:val="22"/>
        </w:rPr>
        <w:t xml:space="preserve">   </w:t>
      </w:r>
      <w:r>
        <w:rPr>
          <w:rStyle w:val="18"/>
          <w:rFonts w:hint="eastAsia" w:ascii="Times New Roman" w:hAnsi="Times New Roman"/>
          <w:sz w:val="22"/>
          <w:szCs w:val="22"/>
        </w:rPr>
        <w:t>性别：</w:t>
      </w:r>
      <w:r>
        <w:rPr>
          <w:rStyle w:val="18"/>
          <w:rFonts w:ascii="Times New Roman" w:hAnsi="Times New Roman"/>
          <w:sz w:val="22"/>
          <w:szCs w:val="22"/>
        </w:rPr>
        <w:t xml:space="preserve">    </w:t>
      </w:r>
      <w:r>
        <w:rPr>
          <w:rStyle w:val="18"/>
          <w:rFonts w:hint="eastAsia" w:ascii="Times New Roman" w:hAnsi="Times New Roman"/>
          <w:sz w:val="22"/>
          <w:szCs w:val="22"/>
        </w:rPr>
        <w:t>年龄：</w:t>
      </w:r>
      <w:r>
        <w:rPr>
          <w:rStyle w:val="18"/>
          <w:rFonts w:ascii="Times New Roman" w:hAnsi="Times New Roman"/>
          <w:sz w:val="22"/>
          <w:szCs w:val="22"/>
        </w:rPr>
        <w:t xml:space="preserve">    </w:t>
      </w:r>
      <w:r>
        <w:rPr>
          <w:rStyle w:val="18"/>
          <w:rFonts w:hint="eastAsia" w:ascii="Times New Roman" w:hAnsi="Times New Roman"/>
          <w:sz w:val="22"/>
          <w:szCs w:val="22"/>
        </w:rPr>
        <w:t>职务：</w:t>
      </w:r>
    </w:p>
    <w:p w14:paraId="5C465D45">
      <w:pPr>
        <w:spacing w:line="360" w:lineRule="auto"/>
        <w:ind w:firstLine="440" w:firstLineChars="200"/>
        <w:rPr>
          <w:rStyle w:val="18"/>
          <w:rFonts w:ascii="Times New Roman" w:hAnsi="Times New Roman"/>
          <w:sz w:val="22"/>
          <w:szCs w:val="22"/>
        </w:rPr>
      </w:pPr>
      <w:r>
        <w:rPr>
          <w:rStyle w:val="18"/>
          <w:rFonts w:hint="eastAsia" w:ascii="Times New Roman" w:hAnsi="Times New Roman"/>
          <w:sz w:val="22"/>
          <w:szCs w:val="22"/>
        </w:rPr>
        <w:t>系（参选人名称）的法定代表人。</w:t>
      </w:r>
    </w:p>
    <w:p w14:paraId="64BE7FAB">
      <w:pPr>
        <w:spacing w:line="360" w:lineRule="auto"/>
        <w:ind w:firstLine="440" w:firstLineChars="200"/>
        <w:rPr>
          <w:rStyle w:val="18"/>
          <w:rFonts w:ascii="Times New Roman" w:hAnsi="Times New Roman"/>
          <w:sz w:val="22"/>
          <w:szCs w:val="22"/>
        </w:rPr>
      </w:pPr>
      <w:r>
        <w:rPr>
          <w:rStyle w:val="18"/>
          <w:rFonts w:hint="eastAsia" w:ascii="Times New Roman" w:hAnsi="Times New Roman"/>
          <w:sz w:val="22"/>
          <w:szCs w:val="22"/>
        </w:rPr>
        <w:t>特此证明</w:t>
      </w:r>
    </w:p>
    <w:p w14:paraId="5BB0B06E">
      <w:pPr>
        <w:spacing w:line="360" w:lineRule="auto"/>
        <w:ind w:firstLine="440" w:firstLineChars="200"/>
        <w:rPr>
          <w:rStyle w:val="18"/>
          <w:rFonts w:ascii="Times New Roman" w:hAnsi="Times New Roman"/>
          <w:sz w:val="22"/>
          <w:szCs w:val="22"/>
        </w:rPr>
      </w:pPr>
    </w:p>
    <w:p w14:paraId="078E381D">
      <w:pPr>
        <w:spacing w:line="360" w:lineRule="auto"/>
        <w:ind w:firstLine="440" w:firstLineChars="200"/>
        <w:rPr>
          <w:rStyle w:val="18"/>
          <w:rFonts w:ascii="Times New Roman" w:hAnsi="Times New Roman"/>
          <w:sz w:val="22"/>
          <w:szCs w:val="22"/>
        </w:rPr>
      </w:pPr>
    </w:p>
    <w:p w14:paraId="726ED402">
      <w:pPr>
        <w:spacing w:line="360" w:lineRule="auto"/>
        <w:ind w:firstLine="440" w:firstLineChars="200"/>
        <w:jc w:val="right"/>
        <w:rPr>
          <w:rStyle w:val="18"/>
          <w:rFonts w:ascii="Times New Roman" w:hAnsi="Times New Roman"/>
          <w:sz w:val="22"/>
          <w:szCs w:val="22"/>
        </w:rPr>
      </w:pPr>
      <w:r>
        <w:rPr>
          <w:rStyle w:val="18"/>
          <w:rFonts w:hint="eastAsia" w:ascii="Times New Roman" w:hAnsi="Times New Roman"/>
          <w:sz w:val="22"/>
          <w:szCs w:val="22"/>
        </w:rPr>
        <w:t>参选人：（盖单位法人章）</w:t>
      </w:r>
    </w:p>
    <w:p w14:paraId="231BA39F">
      <w:pPr>
        <w:spacing w:line="360" w:lineRule="auto"/>
        <w:ind w:firstLine="440" w:firstLineChars="200"/>
        <w:jc w:val="right"/>
        <w:rPr>
          <w:rStyle w:val="18"/>
          <w:rFonts w:ascii="Times New Roman" w:hAnsi="Times New Roman"/>
          <w:sz w:val="22"/>
          <w:szCs w:val="22"/>
        </w:rPr>
      </w:pPr>
      <w:r>
        <w:rPr>
          <w:rStyle w:val="18"/>
          <w:rFonts w:hint="eastAsia" w:ascii="Times New Roman" w:hAnsi="Times New Roman"/>
          <w:sz w:val="22"/>
          <w:szCs w:val="22"/>
        </w:rPr>
        <w:t>年</w:t>
      </w:r>
      <w:r>
        <w:rPr>
          <w:rStyle w:val="18"/>
          <w:rFonts w:ascii="Times New Roman" w:hAnsi="Times New Roman"/>
          <w:sz w:val="22"/>
          <w:szCs w:val="22"/>
        </w:rPr>
        <w:t xml:space="preserve">  </w:t>
      </w:r>
      <w:r>
        <w:rPr>
          <w:rStyle w:val="18"/>
          <w:rFonts w:hint="eastAsia" w:ascii="Times New Roman" w:hAnsi="Times New Roman"/>
          <w:sz w:val="22"/>
          <w:szCs w:val="22"/>
        </w:rPr>
        <w:t>月</w:t>
      </w:r>
      <w:r>
        <w:rPr>
          <w:rStyle w:val="18"/>
          <w:rFonts w:ascii="Times New Roman" w:hAnsi="Times New Roman"/>
          <w:sz w:val="22"/>
          <w:szCs w:val="22"/>
        </w:rPr>
        <w:t xml:space="preserve">  </w:t>
      </w:r>
      <w:r>
        <w:rPr>
          <w:rStyle w:val="18"/>
          <w:rFonts w:hint="eastAsia" w:ascii="Times New Roman" w:hAnsi="Times New Roman"/>
          <w:sz w:val="22"/>
          <w:szCs w:val="22"/>
        </w:rPr>
        <w:t>日</w:t>
      </w:r>
    </w:p>
    <w:p w14:paraId="0F4C0D9F">
      <w:pPr>
        <w:ind w:firstLine="440" w:firstLineChars="200"/>
        <w:jc w:val="right"/>
        <w:rPr>
          <w:rStyle w:val="18"/>
          <w:rFonts w:ascii="Times New Roman" w:hAnsi="Times New Roman"/>
          <w:sz w:val="22"/>
          <w:szCs w:val="22"/>
        </w:rPr>
      </w:pPr>
    </w:p>
    <w:p w14:paraId="3AEE72A5">
      <w:pPr>
        <w:spacing w:line="360" w:lineRule="auto"/>
        <w:rPr>
          <w:rStyle w:val="18"/>
          <w:rFonts w:ascii="Times New Roman" w:hAnsi="Times New Roman"/>
          <w:sz w:val="22"/>
          <w:szCs w:val="22"/>
        </w:rPr>
      </w:pPr>
    </w:p>
    <w:tbl>
      <w:tblPr>
        <w:tblStyle w:val="13"/>
        <w:tblpPr w:leftFromText="180" w:rightFromText="180" w:vertAnchor="text" w:horzAnchor="page" w:tblpX="3558" w:tblpY="564"/>
        <w:tblW w:w="4248" w:type="dxa"/>
        <w:tblInd w:w="0"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4248"/>
      </w:tblGrid>
      <w:tr w14:paraId="48606A28">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2340" w:hRule="atLeast"/>
        </w:trPr>
        <w:tc>
          <w:tcPr>
            <w:tcW w:w="4248" w:type="dxa"/>
            <w:tcBorders>
              <w:top w:val="dotDotDash" w:color="000000" w:sz="4" w:space="0"/>
              <w:left w:val="dotDotDash" w:color="000000" w:sz="4" w:space="0"/>
              <w:bottom w:val="dotDotDash" w:color="000000" w:sz="4" w:space="0"/>
              <w:right w:val="dotDotDash" w:color="000000" w:sz="4" w:space="0"/>
            </w:tcBorders>
            <w:vAlign w:val="center"/>
          </w:tcPr>
          <w:p w14:paraId="49B10F1B">
            <w:pPr>
              <w:spacing w:line="360" w:lineRule="auto"/>
              <w:jc w:val="center"/>
              <w:rPr>
                <w:rStyle w:val="18"/>
                <w:rFonts w:ascii="Times New Roman" w:hAnsi="Times New Roman"/>
                <w:b/>
                <w:sz w:val="22"/>
                <w:szCs w:val="22"/>
              </w:rPr>
            </w:pPr>
            <w:r>
              <w:rPr>
                <w:rStyle w:val="18"/>
                <w:rFonts w:hint="eastAsia" w:ascii="Times New Roman" w:hAnsi="Times New Roman"/>
                <w:b/>
                <w:sz w:val="22"/>
                <w:szCs w:val="22"/>
              </w:rPr>
              <w:t>法定代表人身份证复印件</w:t>
            </w:r>
          </w:p>
          <w:p w14:paraId="22C05AB1">
            <w:pPr>
              <w:spacing w:line="360" w:lineRule="auto"/>
              <w:jc w:val="center"/>
              <w:rPr>
                <w:rStyle w:val="18"/>
                <w:rFonts w:ascii="Times New Roman" w:hAnsi="Times New Roman"/>
                <w:b/>
                <w:sz w:val="22"/>
                <w:szCs w:val="22"/>
              </w:rPr>
            </w:pPr>
            <w:r>
              <w:rPr>
                <w:rStyle w:val="18"/>
                <w:rFonts w:hint="eastAsia" w:ascii="Times New Roman" w:hAnsi="Times New Roman"/>
                <w:b/>
                <w:sz w:val="22"/>
                <w:szCs w:val="22"/>
              </w:rPr>
              <w:t>（双面）</w:t>
            </w:r>
          </w:p>
        </w:tc>
      </w:tr>
    </w:tbl>
    <w:p w14:paraId="52A51942">
      <w:pPr>
        <w:rPr>
          <w:rStyle w:val="18"/>
          <w:rFonts w:ascii="Times New Roman" w:hAnsi="Times New Roman"/>
          <w:sz w:val="22"/>
          <w:szCs w:val="22"/>
        </w:rPr>
      </w:pPr>
    </w:p>
    <w:p w14:paraId="18B2050A">
      <w:pPr>
        <w:rPr>
          <w:rStyle w:val="18"/>
          <w:rFonts w:ascii="Times New Roman" w:hAnsi="Times New Roman"/>
          <w:sz w:val="22"/>
          <w:szCs w:val="22"/>
        </w:rPr>
      </w:pPr>
    </w:p>
    <w:p w14:paraId="4DC9689A">
      <w:pPr>
        <w:rPr>
          <w:rStyle w:val="18"/>
          <w:rFonts w:ascii="Times New Roman" w:hAnsi="Times New Roman"/>
          <w:sz w:val="22"/>
          <w:szCs w:val="22"/>
        </w:rPr>
      </w:pPr>
    </w:p>
    <w:p w14:paraId="1771240D">
      <w:pPr>
        <w:rPr>
          <w:rStyle w:val="18"/>
          <w:rFonts w:ascii="Times New Roman" w:hAnsi="Times New Roman"/>
          <w:sz w:val="22"/>
          <w:szCs w:val="22"/>
        </w:rPr>
      </w:pPr>
    </w:p>
    <w:p w14:paraId="7CB315AA">
      <w:pPr>
        <w:pStyle w:val="23"/>
        <w:rPr>
          <w:rStyle w:val="18"/>
          <w:rFonts w:ascii="Times New Roman" w:hAnsi="Times New Roman"/>
          <w:sz w:val="21"/>
          <w:szCs w:val="22"/>
        </w:rPr>
      </w:pPr>
    </w:p>
    <w:p w14:paraId="2A7FA414">
      <w:pPr>
        <w:rPr>
          <w:rStyle w:val="18"/>
          <w:rFonts w:ascii="Times New Roman" w:hAnsi="Times New Roman"/>
          <w:sz w:val="22"/>
          <w:szCs w:val="22"/>
        </w:rPr>
      </w:pPr>
    </w:p>
    <w:p w14:paraId="3423D982">
      <w:pPr>
        <w:pStyle w:val="23"/>
        <w:rPr>
          <w:rStyle w:val="18"/>
          <w:rFonts w:ascii="Times New Roman" w:hAnsi="Times New Roman"/>
          <w:sz w:val="21"/>
          <w:szCs w:val="22"/>
        </w:rPr>
      </w:pPr>
    </w:p>
    <w:p w14:paraId="0E6DB968">
      <w:pPr>
        <w:rPr>
          <w:rStyle w:val="18"/>
          <w:rFonts w:ascii="Times New Roman" w:hAnsi="Times New Roman"/>
          <w:sz w:val="22"/>
          <w:szCs w:val="22"/>
        </w:rPr>
      </w:pPr>
    </w:p>
    <w:p w14:paraId="74D5491D">
      <w:pPr>
        <w:pStyle w:val="23"/>
        <w:rPr>
          <w:rStyle w:val="18"/>
          <w:rFonts w:ascii="Times New Roman" w:hAnsi="Times New Roman"/>
          <w:sz w:val="21"/>
          <w:szCs w:val="28"/>
        </w:rPr>
      </w:pPr>
    </w:p>
    <w:p w14:paraId="4E5877B4">
      <w:pPr>
        <w:rPr>
          <w:rStyle w:val="18"/>
          <w:rFonts w:ascii="Times New Roman" w:hAnsi="Times New Roman"/>
          <w:sz w:val="22"/>
          <w:szCs w:val="22"/>
        </w:rPr>
      </w:pPr>
    </w:p>
    <w:p w14:paraId="74F72908">
      <w:pPr>
        <w:pStyle w:val="23"/>
        <w:rPr>
          <w:rStyle w:val="18"/>
          <w:rFonts w:ascii="Times New Roman" w:hAnsi="Times New Roman"/>
          <w:sz w:val="21"/>
          <w:szCs w:val="22"/>
        </w:rPr>
      </w:pPr>
    </w:p>
    <w:p w14:paraId="06904A86">
      <w:pPr>
        <w:rPr>
          <w:rStyle w:val="18"/>
          <w:rFonts w:ascii="Times New Roman" w:hAnsi="Times New Roman"/>
          <w:sz w:val="22"/>
          <w:szCs w:val="22"/>
        </w:rPr>
      </w:pPr>
    </w:p>
    <w:p w14:paraId="51AA3F95">
      <w:pPr>
        <w:pStyle w:val="23"/>
        <w:rPr>
          <w:rStyle w:val="18"/>
          <w:rFonts w:ascii="Times New Roman" w:hAnsi="Times New Roman"/>
          <w:sz w:val="21"/>
          <w:szCs w:val="28"/>
        </w:rPr>
      </w:pPr>
    </w:p>
    <w:p w14:paraId="10E97B0A">
      <w:pPr>
        <w:spacing w:line="360" w:lineRule="auto"/>
        <w:ind w:firstLine="440" w:firstLineChars="200"/>
        <w:rPr>
          <w:rStyle w:val="18"/>
          <w:rFonts w:ascii="Times New Roman" w:hAnsi="Times New Roman"/>
          <w:sz w:val="22"/>
          <w:szCs w:val="22"/>
        </w:rPr>
      </w:pPr>
      <w:r>
        <w:rPr>
          <w:rStyle w:val="18"/>
          <w:rFonts w:hint="eastAsia" w:ascii="Times New Roman" w:hAnsi="Times New Roman"/>
          <w:sz w:val="22"/>
          <w:szCs w:val="22"/>
        </w:rPr>
        <w:t>注：法定代表身份证明需按上述格式填写完整，不可缺少内容。在此基础上增加内容的不影响有效性。</w:t>
      </w:r>
    </w:p>
    <w:p w14:paraId="471EC619">
      <w:pPr>
        <w:spacing w:line="360" w:lineRule="auto"/>
        <w:ind w:firstLine="440" w:firstLineChars="200"/>
        <w:rPr>
          <w:rStyle w:val="18"/>
          <w:rFonts w:ascii="Times New Roman" w:hAnsi="Times New Roman"/>
          <w:sz w:val="22"/>
          <w:szCs w:val="22"/>
        </w:rPr>
      </w:pPr>
    </w:p>
    <w:p w14:paraId="02D6D90A">
      <w:pPr>
        <w:spacing w:line="360" w:lineRule="auto"/>
        <w:ind w:firstLine="440" w:firstLineChars="200"/>
        <w:rPr>
          <w:rStyle w:val="18"/>
          <w:rFonts w:ascii="Times New Roman" w:hAnsi="Times New Roman"/>
          <w:sz w:val="22"/>
          <w:szCs w:val="22"/>
        </w:rPr>
      </w:pPr>
    </w:p>
    <w:p w14:paraId="6C12D115">
      <w:pPr>
        <w:spacing w:line="360" w:lineRule="auto"/>
        <w:jc w:val="left"/>
        <w:rPr>
          <w:rStyle w:val="18"/>
          <w:rFonts w:ascii="Times New Roman" w:hAnsi="Times New Roman"/>
          <w:b/>
          <w:sz w:val="36"/>
          <w:szCs w:val="36"/>
        </w:rPr>
      </w:pPr>
      <w:r>
        <w:rPr>
          <w:rStyle w:val="18"/>
          <w:rFonts w:ascii="Times New Roman" w:hAnsi="Times New Roman"/>
          <w:b/>
          <w:sz w:val="36"/>
          <w:szCs w:val="36"/>
        </w:rPr>
        <w:br w:type="page"/>
      </w:r>
    </w:p>
    <w:p w14:paraId="01B57112">
      <w:pPr>
        <w:spacing w:line="360" w:lineRule="auto"/>
        <w:ind w:firstLine="440" w:firstLineChars="200"/>
        <w:jc w:val="left"/>
        <w:rPr>
          <w:rStyle w:val="18"/>
          <w:rFonts w:ascii="Times New Roman" w:hAnsi="Times New Roman"/>
          <w:sz w:val="22"/>
          <w:szCs w:val="22"/>
        </w:rPr>
      </w:pPr>
    </w:p>
    <w:p w14:paraId="49FA65FB">
      <w:pPr>
        <w:spacing w:line="360" w:lineRule="auto"/>
        <w:jc w:val="center"/>
        <w:outlineLvl w:val="1"/>
        <w:rPr>
          <w:rStyle w:val="18"/>
          <w:rFonts w:ascii="Times New Roman" w:hAnsi="Times New Roman"/>
          <w:b/>
          <w:sz w:val="32"/>
          <w:szCs w:val="28"/>
        </w:rPr>
      </w:pPr>
      <w:r>
        <w:rPr>
          <w:rStyle w:val="18"/>
          <w:rFonts w:hint="eastAsia" w:ascii="Times New Roman" w:hAnsi="Times New Roman"/>
          <w:b/>
          <w:sz w:val="32"/>
          <w:szCs w:val="28"/>
        </w:rPr>
        <w:t>授权委托书</w:t>
      </w:r>
    </w:p>
    <w:p w14:paraId="0488B75D">
      <w:pPr>
        <w:tabs>
          <w:tab w:val="left" w:leader="hyphen" w:pos="4005"/>
          <w:tab w:val="left" w:pos="4100"/>
          <w:tab w:val="decimal" w:leader="hyphen" w:pos="5040"/>
        </w:tabs>
        <w:snapToGrid w:val="0"/>
        <w:spacing w:line="360" w:lineRule="auto"/>
        <w:ind w:firstLine="3780"/>
        <w:jc w:val="left"/>
        <w:rPr>
          <w:rStyle w:val="18"/>
          <w:rFonts w:ascii="Times New Roman" w:hAnsi="Times New Roman"/>
          <w:kern w:val="0"/>
          <w:sz w:val="22"/>
          <w:szCs w:val="22"/>
        </w:rPr>
      </w:pPr>
    </w:p>
    <w:p w14:paraId="11B55F22">
      <w:pPr>
        <w:tabs>
          <w:tab w:val="center" w:leader="hyphen" w:pos="1680"/>
          <w:tab w:val="left" w:leader="hyphen" w:pos="4215"/>
          <w:tab w:val="left" w:pos="4305"/>
        </w:tabs>
        <w:snapToGrid w:val="0"/>
        <w:spacing w:line="360" w:lineRule="auto"/>
        <w:ind w:firstLine="420"/>
        <w:rPr>
          <w:rStyle w:val="18"/>
          <w:rFonts w:ascii="Times New Roman" w:hAnsi="Times New Roman"/>
          <w:kern w:val="0"/>
          <w:sz w:val="22"/>
          <w:szCs w:val="22"/>
        </w:rPr>
      </w:pPr>
      <w:r>
        <w:rPr>
          <w:rStyle w:val="18"/>
          <w:rFonts w:hint="eastAsia" w:ascii="Times New Roman" w:hAnsi="Times New Roman"/>
          <w:kern w:val="0"/>
          <w:sz w:val="22"/>
          <w:szCs w:val="22"/>
        </w:rPr>
        <w:t>本人（姓名）系（参选人名称）的法定代表人，现委托</w:t>
      </w:r>
      <w:r>
        <w:rPr>
          <w:rStyle w:val="18"/>
          <w:rFonts w:ascii="Times New Roman" w:hAnsi="Times New Roman"/>
          <w:kern w:val="0"/>
          <w:sz w:val="22"/>
          <w:szCs w:val="22"/>
          <w:u w:val="single"/>
        </w:rPr>
        <w:tab/>
      </w:r>
      <w:r>
        <w:rPr>
          <w:rStyle w:val="18"/>
          <w:rFonts w:hint="eastAsia" w:ascii="Times New Roman" w:hAnsi="Times New Roman"/>
          <w:kern w:val="0"/>
          <w:sz w:val="22"/>
          <w:szCs w:val="22"/>
        </w:rPr>
        <w:t>（姓名）为我方代理人。代理人根据授权，以我方名义签署、澄清、说明、补正、递交、撤回、修改、领取</w:t>
      </w:r>
      <w:r>
        <w:rPr>
          <w:rStyle w:val="18"/>
          <w:rFonts w:hint="eastAsia" w:ascii="Times New Roman" w:hAnsi="Times New Roman"/>
          <w:kern w:val="0"/>
          <w:sz w:val="22"/>
          <w:szCs w:val="22"/>
          <w:lang w:val="en-US" w:eastAsia="zh-CN"/>
        </w:rPr>
        <w:t xml:space="preserve"> </w:t>
      </w:r>
      <w:r>
        <w:rPr>
          <w:rStyle w:val="18"/>
          <w:rFonts w:hint="eastAsia" w:ascii="Times New Roman" w:hAnsi="Times New Roman"/>
          <w:kern w:val="0"/>
          <w:sz w:val="22"/>
          <w:szCs w:val="22"/>
          <w:u w:val="single"/>
          <w:lang w:val="en-US" w:eastAsia="zh-CN"/>
        </w:rPr>
        <w:t xml:space="preserve">    </w:t>
      </w:r>
      <w:r>
        <w:rPr>
          <w:rStyle w:val="18"/>
          <w:rFonts w:ascii="Times New Roman" w:hAnsi="Times New Roman"/>
          <w:kern w:val="0"/>
          <w:sz w:val="22"/>
          <w:szCs w:val="22"/>
          <w:u w:val="single"/>
        </w:rPr>
        <w:tab/>
      </w:r>
      <w:r>
        <w:rPr>
          <w:rStyle w:val="18"/>
          <w:rFonts w:hint="eastAsia" w:ascii="Times New Roman" w:hAnsi="Times New Roman"/>
          <w:kern w:val="0"/>
          <w:sz w:val="22"/>
          <w:szCs w:val="22"/>
        </w:rPr>
        <w:t>（项目名称）参选文件、签订合同和处理有关事宜，其法律后果由我方承担。</w:t>
      </w:r>
    </w:p>
    <w:p w14:paraId="7E4E92CF">
      <w:pPr>
        <w:tabs>
          <w:tab w:val="center" w:leader="hyphen" w:pos="1680"/>
          <w:tab w:val="left" w:leader="hyphen" w:pos="4215"/>
          <w:tab w:val="left" w:pos="4305"/>
        </w:tabs>
        <w:snapToGrid w:val="0"/>
        <w:spacing w:line="360" w:lineRule="auto"/>
        <w:ind w:firstLine="420"/>
        <w:rPr>
          <w:rStyle w:val="18"/>
          <w:rFonts w:ascii="Times New Roman" w:hAnsi="Times New Roman"/>
          <w:kern w:val="0"/>
          <w:sz w:val="22"/>
          <w:szCs w:val="22"/>
        </w:rPr>
      </w:pPr>
      <w:r>
        <w:rPr>
          <w:rStyle w:val="18"/>
          <w:rFonts w:hint="eastAsia" w:ascii="Times New Roman" w:hAnsi="Times New Roman"/>
          <w:kern w:val="0"/>
          <w:sz w:val="22"/>
          <w:szCs w:val="22"/>
        </w:rPr>
        <w:t>委托期限：。</w:t>
      </w:r>
    </w:p>
    <w:p w14:paraId="4E9E903F">
      <w:pPr>
        <w:tabs>
          <w:tab w:val="center" w:leader="hyphen" w:pos="1680"/>
          <w:tab w:val="left" w:leader="hyphen" w:pos="4215"/>
          <w:tab w:val="left" w:pos="4305"/>
        </w:tabs>
        <w:snapToGrid w:val="0"/>
        <w:spacing w:line="360" w:lineRule="auto"/>
        <w:ind w:firstLine="420"/>
        <w:rPr>
          <w:rStyle w:val="18"/>
          <w:rFonts w:ascii="Times New Roman" w:hAnsi="Times New Roman"/>
          <w:kern w:val="0"/>
          <w:sz w:val="22"/>
          <w:szCs w:val="22"/>
        </w:rPr>
      </w:pPr>
      <w:r>
        <w:rPr>
          <w:rStyle w:val="18"/>
          <w:rFonts w:hint="eastAsia" w:ascii="Times New Roman" w:hAnsi="Times New Roman"/>
          <w:kern w:val="0"/>
          <w:sz w:val="22"/>
          <w:szCs w:val="22"/>
        </w:rPr>
        <w:t>代理人无转委托权。</w:t>
      </w:r>
    </w:p>
    <w:p w14:paraId="7A847608">
      <w:pPr>
        <w:snapToGrid w:val="0"/>
        <w:spacing w:line="360" w:lineRule="auto"/>
        <w:jc w:val="left"/>
        <w:rPr>
          <w:rStyle w:val="18"/>
          <w:rFonts w:ascii="Times New Roman" w:hAnsi="Times New Roman"/>
          <w:kern w:val="0"/>
          <w:sz w:val="13"/>
          <w:szCs w:val="13"/>
        </w:rPr>
      </w:pPr>
    </w:p>
    <w:p w14:paraId="7E6F9CB8">
      <w:pPr>
        <w:snapToGrid w:val="0"/>
        <w:spacing w:line="360" w:lineRule="auto"/>
        <w:jc w:val="left"/>
        <w:rPr>
          <w:rStyle w:val="18"/>
          <w:rFonts w:ascii="Times New Roman" w:hAnsi="Times New Roman"/>
          <w:kern w:val="0"/>
          <w:szCs w:val="21"/>
        </w:rPr>
      </w:pPr>
    </w:p>
    <w:p w14:paraId="1CC550D8">
      <w:pPr>
        <w:tabs>
          <w:tab w:val="right" w:leader="underscore" w:pos="6720"/>
        </w:tabs>
        <w:snapToGrid w:val="0"/>
        <w:spacing w:line="360" w:lineRule="auto"/>
        <w:ind w:firstLine="1680"/>
        <w:jc w:val="left"/>
        <w:rPr>
          <w:rStyle w:val="18"/>
          <w:rFonts w:ascii="Times New Roman" w:hAnsi="Times New Roman"/>
          <w:kern w:val="0"/>
          <w:sz w:val="22"/>
          <w:szCs w:val="22"/>
        </w:rPr>
      </w:pPr>
      <w:r>
        <w:rPr>
          <w:rStyle w:val="18"/>
          <w:rFonts w:hint="eastAsia" w:ascii="Times New Roman" w:hAnsi="Times New Roman"/>
          <w:kern w:val="0"/>
          <w:sz w:val="22"/>
          <w:szCs w:val="22"/>
        </w:rPr>
        <w:t>参选人：</w:t>
      </w:r>
      <w:r>
        <w:rPr>
          <w:rStyle w:val="18"/>
          <w:rFonts w:ascii="Times New Roman" w:hAnsi="Times New Roman"/>
          <w:kern w:val="0"/>
          <w:sz w:val="22"/>
          <w:szCs w:val="22"/>
          <w:u w:val="single"/>
        </w:rPr>
        <w:tab/>
      </w:r>
      <w:r>
        <w:rPr>
          <w:rStyle w:val="18"/>
          <w:rFonts w:hint="eastAsia" w:ascii="Times New Roman" w:hAnsi="Times New Roman"/>
          <w:kern w:val="0"/>
          <w:sz w:val="22"/>
          <w:szCs w:val="22"/>
        </w:rPr>
        <w:t>（盖单位法人章）</w:t>
      </w:r>
    </w:p>
    <w:p w14:paraId="320859CD">
      <w:pPr>
        <w:tabs>
          <w:tab w:val="left" w:leader="underscore" w:pos="6300"/>
        </w:tabs>
        <w:snapToGrid w:val="0"/>
        <w:spacing w:line="360" w:lineRule="auto"/>
        <w:ind w:firstLine="1680"/>
        <w:jc w:val="left"/>
        <w:rPr>
          <w:rStyle w:val="18"/>
          <w:rFonts w:ascii="Times New Roman" w:hAnsi="Times New Roman"/>
          <w:kern w:val="0"/>
          <w:sz w:val="22"/>
          <w:szCs w:val="22"/>
        </w:rPr>
      </w:pPr>
      <w:r>
        <w:rPr>
          <w:rStyle w:val="18"/>
          <w:rFonts w:hint="eastAsia" w:ascii="Times New Roman" w:hAnsi="Times New Roman"/>
          <w:kern w:val="0"/>
          <w:sz w:val="22"/>
          <w:szCs w:val="22"/>
        </w:rPr>
        <w:t>法定代表人：</w:t>
      </w:r>
      <w:r>
        <w:rPr>
          <w:rStyle w:val="18"/>
          <w:rFonts w:ascii="Times New Roman" w:hAnsi="Times New Roman"/>
          <w:kern w:val="0"/>
          <w:sz w:val="22"/>
          <w:szCs w:val="22"/>
          <w:u w:val="single"/>
        </w:rPr>
        <w:tab/>
      </w:r>
      <w:r>
        <w:rPr>
          <w:rStyle w:val="18"/>
          <w:rFonts w:ascii="Times New Roman" w:hAnsi="Times New Roman"/>
          <w:kern w:val="0"/>
          <w:sz w:val="22"/>
          <w:szCs w:val="22"/>
          <w:u w:val="single"/>
        </w:rPr>
        <w:tab/>
      </w:r>
      <w:r>
        <w:rPr>
          <w:rStyle w:val="18"/>
          <w:rFonts w:hint="eastAsia" w:ascii="Times New Roman" w:hAnsi="Times New Roman"/>
          <w:kern w:val="0"/>
          <w:sz w:val="22"/>
          <w:szCs w:val="22"/>
        </w:rPr>
        <w:t>（签名）</w:t>
      </w:r>
    </w:p>
    <w:p w14:paraId="22095990">
      <w:pPr>
        <w:tabs>
          <w:tab w:val="right" w:leader="underscore" w:pos="6720"/>
        </w:tabs>
        <w:snapToGrid w:val="0"/>
        <w:spacing w:line="360" w:lineRule="auto"/>
        <w:ind w:firstLine="1680"/>
        <w:jc w:val="left"/>
        <w:rPr>
          <w:rStyle w:val="18"/>
          <w:rFonts w:ascii="Times New Roman" w:hAnsi="Times New Roman"/>
          <w:kern w:val="0"/>
          <w:sz w:val="22"/>
          <w:szCs w:val="22"/>
        </w:rPr>
      </w:pPr>
      <w:r>
        <w:rPr>
          <w:rStyle w:val="18"/>
          <w:rFonts w:hint="eastAsia" w:ascii="Times New Roman" w:hAnsi="Times New Roman"/>
          <w:kern w:val="0"/>
          <w:sz w:val="22"/>
          <w:szCs w:val="22"/>
        </w:rPr>
        <w:t>身份证号码：</w:t>
      </w:r>
      <w:r>
        <w:rPr>
          <w:rStyle w:val="18"/>
          <w:rFonts w:ascii="Times New Roman" w:hAnsi="Times New Roman"/>
          <w:kern w:val="0"/>
          <w:sz w:val="22"/>
          <w:szCs w:val="22"/>
          <w:u w:val="single"/>
        </w:rPr>
        <w:tab/>
      </w:r>
    </w:p>
    <w:p w14:paraId="0FA4099F">
      <w:pPr>
        <w:tabs>
          <w:tab w:val="right" w:leader="underscore" w:pos="6720"/>
        </w:tabs>
        <w:snapToGrid w:val="0"/>
        <w:spacing w:line="360" w:lineRule="auto"/>
        <w:ind w:firstLine="1680"/>
        <w:jc w:val="left"/>
        <w:rPr>
          <w:rStyle w:val="18"/>
          <w:rFonts w:ascii="Times New Roman" w:hAnsi="Times New Roman"/>
          <w:kern w:val="0"/>
          <w:sz w:val="22"/>
          <w:szCs w:val="22"/>
        </w:rPr>
      </w:pPr>
      <w:r>
        <w:rPr>
          <w:rStyle w:val="18"/>
          <w:rFonts w:hint="eastAsia" w:ascii="Times New Roman" w:hAnsi="Times New Roman"/>
          <w:kern w:val="0"/>
          <w:sz w:val="22"/>
          <w:szCs w:val="22"/>
        </w:rPr>
        <w:t>委托代理人：</w:t>
      </w:r>
      <w:r>
        <w:rPr>
          <w:rStyle w:val="18"/>
          <w:rFonts w:ascii="Times New Roman" w:hAnsi="Times New Roman"/>
          <w:kern w:val="0"/>
          <w:sz w:val="22"/>
          <w:szCs w:val="22"/>
          <w:u w:val="single"/>
        </w:rPr>
        <w:tab/>
      </w:r>
      <w:r>
        <w:rPr>
          <w:rStyle w:val="18"/>
          <w:rFonts w:hint="eastAsia" w:ascii="Times New Roman" w:hAnsi="Times New Roman"/>
          <w:kern w:val="0"/>
          <w:sz w:val="22"/>
          <w:szCs w:val="22"/>
        </w:rPr>
        <w:t>（签名）</w:t>
      </w:r>
    </w:p>
    <w:p w14:paraId="7637D8E0">
      <w:pPr>
        <w:tabs>
          <w:tab w:val="right" w:leader="underscore" w:pos="6825"/>
        </w:tabs>
        <w:snapToGrid w:val="0"/>
        <w:spacing w:line="360" w:lineRule="auto"/>
        <w:ind w:firstLine="1680"/>
        <w:jc w:val="left"/>
        <w:rPr>
          <w:rStyle w:val="18"/>
          <w:rFonts w:ascii="Times New Roman" w:hAnsi="Times New Roman"/>
          <w:kern w:val="0"/>
          <w:sz w:val="22"/>
          <w:szCs w:val="22"/>
          <w:u w:val="single"/>
        </w:rPr>
      </w:pPr>
      <w:r>
        <w:rPr>
          <w:rStyle w:val="18"/>
          <w:rFonts w:hint="eastAsia" w:ascii="Times New Roman" w:hAnsi="Times New Roman"/>
          <w:kern w:val="0"/>
          <w:sz w:val="22"/>
          <w:szCs w:val="22"/>
        </w:rPr>
        <w:t>身份证号码：</w:t>
      </w:r>
      <w:r>
        <w:rPr>
          <w:rStyle w:val="18"/>
          <w:rFonts w:ascii="Times New Roman" w:hAnsi="Times New Roman"/>
          <w:b w:val="0"/>
          <w:bCs w:val="0"/>
          <w:kern w:val="0"/>
          <w:sz w:val="22"/>
          <w:szCs w:val="22"/>
          <w:u w:val="none"/>
        </w:rPr>
        <w:tab/>
      </w:r>
    </w:p>
    <w:p w14:paraId="748C6413">
      <w:pPr>
        <w:tabs>
          <w:tab w:val="right" w:leader="underscore" w:pos="6825"/>
        </w:tabs>
        <w:snapToGrid w:val="0"/>
        <w:spacing w:line="360" w:lineRule="auto"/>
        <w:ind w:firstLine="1680"/>
        <w:jc w:val="left"/>
        <w:rPr>
          <w:rStyle w:val="18"/>
          <w:rFonts w:ascii="Times New Roman" w:hAnsi="Times New Roman"/>
          <w:kern w:val="0"/>
          <w:sz w:val="22"/>
          <w:szCs w:val="22"/>
        </w:rPr>
      </w:pPr>
      <w:r>
        <w:rPr>
          <w:rStyle w:val="18"/>
          <w:rFonts w:hint="eastAsia" w:ascii="Times New Roman" w:hAnsi="Times New Roman"/>
          <w:kern w:val="0"/>
          <w:sz w:val="22"/>
          <w:szCs w:val="22"/>
        </w:rPr>
        <w:t>社保号：</w:t>
      </w:r>
      <w:r>
        <w:rPr>
          <w:rStyle w:val="18"/>
          <w:rFonts w:ascii="Times New Roman" w:hAnsi="Times New Roman"/>
          <w:kern w:val="0"/>
          <w:sz w:val="22"/>
          <w:szCs w:val="22"/>
        </w:rPr>
        <w:tab/>
      </w:r>
    </w:p>
    <w:p w14:paraId="488F1FF9">
      <w:pPr>
        <w:tabs>
          <w:tab w:val="left" w:leader="hyphen" w:pos="4005"/>
          <w:tab w:val="left" w:pos="4100"/>
          <w:tab w:val="decimal" w:leader="hyphen" w:pos="5040"/>
        </w:tabs>
        <w:snapToGrid w:val="0"/>
        <w:spacing w:line="360" w:lineRule="auto"/>
        <w:ind w:firstLine="3780"/>
        <w:jc w:val="left"/>
        <w:rPr>
          <w:rStyle w:val="18"/>
          <w:rFonts w:ascii="Times New Roman" w:hAnsi="Times New Roman"/>
          <w:b/>
          <w:kern w:val="0"/>
          <w:sz w:val="22"/>
          <w:szCs w:val="22"/>
          <w:u w:val="single"/>
        </w:rPr>
      </w:pPr>
      <w:r>
        <w:rPr>
          <w:rStyle w:val="18"/>
          <w:rFonts w:hint="eastAsia" w:ascii="Times New Roman" w:hAnsi="Times New Roman"/>
          <w:kern w:val="0"/>
          <w:sz w:val="22"/>
          <w:szCs w:val="22"/>
        </w:rPr>
        <w:t>年</w:t>
      </w:r>
      <w:r>
        <w:rPr>
          <w:rStyle w:val="18"/>
          <w:rFonts w:ascii="Times New Roman" w:hAnsi="Times New Roman"/>
          <w:kern w:val="0"/>
          <w:sz w:val="22"/>
          <w:szCs w:val="22"/>
          <w:u w:val="single"/>
        </w:rPr>
        <w:tab/>
      </w:r>
      <w:r>
        <w:rPr>
          <w:rStyle w:val="18"/>
          <w:rFonts w:hint="eastAsia" w:ascii="Times New Roman" w:hAnsi="Times New Roman"/>
          <w:kern w:val="0"/>
          <w:sz w:val="22"/>
          <w:szCs w:val="22"/>
          <w:u w:val="single"/>
          <w:lang w:val="en-US" w:eastAsia="zh-CN"/>
        </w:rPr>
        <w:t xml:space="preserve">   </w:t>
      </w:r>
      <w:r>
        <w:rPr>
          <w:rStyle w:val="18"/>
          <w:rFonts w:hint="eastAsia" w:ascii="Times New Roman" w:hAnsi="Times New Roman"/>
          <w:kern w:val="0"/>
          <w:sz w:val="22"/>
          <w:szCs w:val="22"/>
        </w:rPr>
        <w:t>月</w:t>
      </w:r>
      <w:r>
        <w:rPr>
          <w:rStyle w:val="18"/>
          <w:rFonts w:hint="eastAsia" w:ascii="Times New Roman" w:hAnsi="Times New Roman"/>
          <w:kern w:val="0"/>
          <w:sz w:val="22"/>
          <w:szCs w:val="22"/>
          <w:u w:val="single"/>
          <w:lang w:val="en-US" w:eastAsia="zh-CN"/>
        </w:rPr>
        <w:t xml:space="preserve">    </w:t>
      </w:r>
      <w:r>
        <w:rPr>
          <w:rStyle w:val="18"/>
          <w:rFonts w:hint="eastAsia" w:ascii="Times New Roman" w:hAnsi="Times New Roman"/>
          <w:kern w:val="0"/>
          <w:sz w:val="22"/>
          <w:szCs w:val="22"/>
        </w:rPr>
        <w:t>日</w:t>
      </w:r>
    </w:p>
    <w:tbl>
      <w:tblPr>
        <w:tblStyle w:val="13"/>
        <w:tblpPr w:leftFromText="180" w:rightFromText="180" w:vertAnchor="text" w:horzAnchor="page" w:tblpX="6373" w:tblpY="448"/>
        <w:tblW w:w="4272" w:type="dxa"/>
        <w:tblInd w:w="0"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4272"/>
      </w:tblGrid>
      <w:tr w14:paraId="7DE470DF">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2340" w:hRule="atLeast"/>
        </w:trPr>
        <w:tc>
          <w:tcPr>
            <w:tcW w:w="4272" w:type="dxa"/>
            <w:tcBorders>
              <w:top w:val="dotDotDash" w:color="000000" w:sz="4" w:space="0"/>
              <w:left w:val="dotDotDash" w:color="000000" w:sz="4" w:space="0"/>
              <w:bottom w:val="dotDotDash" w:color="000000" w:sz="4" w:space="0"/>
              <w:right w:val="dotDotDash" w:color="000000" w:sz="4" w:space="0"/>
            </w:tcBorders>
            <w:vAlign w:val="center"/>
          </w:tcPr>
          <w:p w14:paraId="10B51217">
            <w:pPr>
              <w:spacing w:line="360" w:lineRule="auto"/>
              <w:jc w:val="center"/>
              <w:rPr>
                <w:rStyle w:val="18"/>
                <w:rFonts w:ascii="Times New Roman" w:hAnsi="Times New Roman"/>
                <w:b/>
                <w:sz w:val="22"/>
                <w:szCs w:val="22"/>
              </w:rPr>
            </w:pPr>
            <w:r>
              <w:rPr>
                <w:rStyle w:val="18"/>
                <w:rFonts w:hint="eastAsia" w:ascii="Times New Roman" w:hAnsi="Times New Roman"/>
                <w:b/>
                <w:sz w:val="22"/>
                <w:szCs w:val="22"/>
              </w:rPr>
              <w:t>授权代理人身份证复印件</w:t>
            </w:r>
          </w:p>
          <w:p w14:paraId="08A01765">
            <w:pPr>
              <w:spacing w:line="360" w:lineRule="auto"/>
              <w:jc w:val="center"/>
              <w:rPr>
                <w:rStyle w:val="18"/>
                <w:rFonts w:ascii="Times New Roman" w:hAnsi="Times New Roman"/>
                <w:b/>
                <w:sz w:val="22"/>
                <w:szCs w:val="22"/>
              </w:rPr>
            </w:pPr>
            <w:r>
              <w:rPr>
                <w:rStyle w:val="18"/>
                <w:rFonts w:hint="eastAsia" w:ascii="Times New Roman" w:hAnsi="Times New Roman"/>
                <w:b/>
                <w:sz w:val="22"/>
                <w:szCs w:val="22"/>
              </w:rPr>
              <w:t>（双面）</w:t>
            </w:r>
          </w:p>
        </w:tc>
      </w:tr>
    </w:tbl>
    <w:p w14:paraId="16CD85F2">
      <w:pPr>
        <w:snapToGrid w:val="0"/>
        <w:spacing w:line="360" w:lineRule="auto"/>
        <w:jc w:val="center"/>
        <w:rPr>
          <w:rStyle w:val="18"/>
          <w:rFonts w:ascii="Times New Roman" w:hAnsi="Times New Roman"/>
          <w:b/>
          <w:kern w:val="0"/>
          <w:sz w:val="22"/>
          <w:szCs w:val="22"/>
          <w:u w:val="single"/>
        </w:rPr>
      </w:pPr>
    </w:p>
    <w:tbl>
      <w:tblPr>
        <w:tblStyle w:val="13"/>
        <w:tblpPr w:leftFromText="180" w:rightFromText="180" w:vertAnchor="text" w:horzAnchor="margin" w:tblpY="120"/>
        <w:tblW w:w="4248" w:type="dxa"/>
        <w:tblInd w:w="0"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4248"/>
      </w:tblGrid>
      <w:tr w14:paraId="5283917B">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2340" w:hRule="atLeast"/>
        </w:trPr>
        <w:tc>
          <w:tcPr>
            <w:tcW w:w="4248" w:type="dxa"/>
            <w:tcBorders>
              <w:top w:val="dotDotDash" w:color="000000" w:sz="4" w:space="0"/>
              <w:left w:val="dotDotDash" w:color="000000" w:sz="4" w:space="0"/>
              <w:bottom w:val="dotDotDash" w:color="000000" w:sz="4" w:space="0"/>
              <w:right w:val="dotDotDash" w:color="000000" w:sz="4" w:space="0"/>
            </w:tcBorders>
            <w:vAlign w:val="center"/>
          </w:tcPr>
          <w:p w14:paraId="00EBD33D">
            <w:pPr>
              <w:spacing w:line="360" w:lineRule="auto"/>
              <w:jc w:val="center"/>
              <w:rPr>
                <w:rStyle w:val="18"/>
                <w:rFonts w:ascii="Times New Roman" w:hAnsi="Times New Roman"/>
                <w:b/>
                <w:sz w:val="22"/>
                <w:szCs w:val="22"/>
              </w:rPr>
            </w:pPr>
            <w:r>
              <w:rPr>
                <w:rStyle w:val="18"/>
                <w:rFonts w:hint="eastAsia" w:ascii="Times New Roman" w:hAnsi="Times New Roman"/>
                <w:b/>
                <w:sz w:val="22"/>
                <w:szCs w:val="22"/>
              </w:rPr>
              <w:t>法定代表人身份证复印件</w:t>
            </w:r>
          </w:p>
          <w:p w14:paraId="5C34402B">
            <w:pPr>
              <w:spacing w:line="360" w:lineRule="auto"/>
              <w:jc w:val="center"/>
              <w:rPr>
                <w:rStyle w:val="18"/>
                <w:rFonts w:ascii="Times New Roman" w:hAnsi="Times New Roman"/>
                <w:b/>
                <w:sz w:val="22"/>
                <w:szCs w:val="22"/>
              </w:rPr>
            </w:pPr>
            <w:r>
              <w:rPr>
                <w:rStyle w:val="18"/>
                <w:rFonts w:hint="eastAsia" w:ascii="Times New Roman" w:hAnsi="Times New Roman"/>
                <w:b/>
                <w:sz w:val="22"/>
                <w:szCs w:val="22"/>
              </w:rPr>
              <w:t>（双面）</w:t>
            </w:r>
          </w:p>
        </w:tc>
      </w:tr>
    </w:tbl>
    <w:p w14:paraId="175856BA">
      <w:pPr>
        <w:spacing w:line="300" w:lineRule="exact"/>
        <w:rPr>
          <w:rStyle w:val="18"/>
          <w:rFonts w:ascii="Times New Roman" w:hAnsi="Times New Roman"/>
          <w:kern w:val="0"/>
          <w:sz w:val="22"/>
          <w:szCs w:val="22"/>
        </w:rPr>
      </w:pPr>
    </w:p>
    <w:p w14:paraId="3E77385B">
      <w:pPr>
        <w:pStyle w:val="2"/>
        <w:rPr>
          <w:rFonts w:ascii="Times New Roman" w:hAnsi="Times New Roman"/>
          <w:sz w:val="22"/>
          <w:szCs w:val="28"/>
        </w:rPr>
      </w:pPr>
    </w:p>
    <w:p w14:paraId="4897ED42">
      <w:pPr>
        <w:spacing w:line="300" w:lineRule="exact"/>
        <w:ind w:left="420"/>
        <w:rPr>
          <w:rStyle w:val="18"/>
          <w:rFonts w:ascii="Times New Roman" w:hAnsi="Times New Roman"/>
          <w:kern w:val="0"/>
          <w:sz w:val="22"/>
          <w:szCs w:val="22"/>
        </w:rPr>
      </w:pPr>
    </w:p>
    <w:p w14:paraId="06DCFC83">
      <w:pPr>
        <w:spacing w:line="300" w:lineRule="exact"/>
        <w:ind w:left="420"/>
        <w:rPr>
          <w:rStyle w:val="18"/>
          <w:rFonts w:ascii="Times New Roman" w:hAnsi="Times New Roman"/>
          <w:kern w:val="0"/>
          <w:sz w:val="22"/>
          <w:szCs w:val="22"/>
        </w:rPr>
      </w:pPr>
    </w:p>
    <w:p w14:paraId="724B4B7A">
      <w:pPr>
        <w:tabs>
          <w:tab w:val="left" w:pos="1680"/>
          <w:tab w:val="left" w:pos="4215"/>
          <w:tab w:val="left" w:pos="4305"/>
          <w:tab w:val="left" w:pos="8000"/>
        </w:tabs>
        <w:autoSpaceDE w:val="0"/>
        <w:autoSpaceDN w:val="0"/>
        <w:adjustRightInd w:val="0"/>
        <w:snapToGrid w:val="0"/>
        <w:spacing w:line="360" w:lineRule="auto"/>
        <w:ind w:firstLine="440" w:firstLineChars="200"/>
        <w:rPr>
          <w:rFonts w:ascii="Times New Roman" w:hAnsi="Times New Roman"/>
          <w:kern w:val="0"/>
          <w:sz w:val="22"/>
          <w:szCs w:val="22"/>
        </w:rPr>
      </w:pPr>
      <w:r>
        <w:rPr>
          <w:rFonts w:ascii="Times New Roman" w:hAnsi="Times New Roman"/>
          <w:kern w:val="0"/>
          <w:sz w:val="22"/>
          <w:szCs w:val="22"/>
        </w:rPr>
        <w:t>注：1、法定代表人参加</w:t>
      </w:r>
      <w:r>
        <w:rPr>
          <w:rFonts w:hint="eastAsia" w:ascii="Times New Roman" w:hAnsi="Times New Roman"/>
          <w:kern w:val="0"/>
          <w:sz w:val="22"/>
          <w:szCs w:val="22"/>
        </w:rPr>
        <w:t>参选人</w:t>
      </w:r>
      <w:r>
        <w:rPr>
          <w:rFonts w:ascii="Times New Roman" w:hAnsi="Times New Roman"/>
          <w:kern w:val="0"/>
          <w:sz w:val="22"/>
          <w:szCs w:val="22"/>
        </w:rPr>
        <w:t>活动并签署文件的不需要授权委托书，只需提供法定代表人身份证明；非法定代表人参加</w:t>
      </w:r>
      <w:r>
        <w:rPr>
          <w:rFonts w:hint="eastAsia" w:ascii="Times New Roman" w:hAnsi="Times New Roman"/>
          <w:kern w:val="0"/>
          <w:sz w:val="22"/>
          <w:szCs w:val="22"/>
        </w:rPr>
        <w:t>参选人</w:t>
      </w:r>
      <w:r>
        <w:rPr>
          <w:rFonts w:ascii="Times New Roman" w:hAnsi="Times New Roman"/>
          <w:kern w:val="0"/>
          <w:sz w:val="22"/>
          <w:szCs w:val="22"/>
        </w:rPr>
        <w:t>活动及签署文件的除提供法定代表人身份证明外还须提供授权委托书。</w:t>
      </w:r>
    </w:p>
    <w:p w14:paraId="794F6BF7">
      <w:pPr>
        <w:tabs>
          <w:tab w:val="left" w:pos="1680"/>
          <w:tab w:val="left" w:pos="4215"/>
          <w:tab w:val="left" w:pos="4305"/>
          <w:tab w:val="left" w:pos="8000"/>
        </w:tabs>
        <w:autoSpaceDE w:val="0"/>
        <w:autoSpaceDN w:val="0"/>
        <w:adjustRightInd w:val="0"/>
        <w:snapToGrid w:val="0"/>
        <w:spacing w:line="360" w:lineRule="auto"/>
        <w:ind w:firstLine="440" w:firstLineChars="200"/>
        <w:rPr>
          <w:rFonts w:ascii="Times New Roman" w:hAnsi="Times New Roman"/>
          <w:sz w:val="22"/>
          <w:szCs w:val="28"/>
        </w:rPr>
      </w:pPr>
      <w:r>
        <w:rPr>
          <w:rFonts w:ascii="Times New Roman" w:hAnsi="Times New Roman"/>
          <w:kern w:val="0"/>
          <w:sz w:val="22"/>
          <w:szCs w:val="22"/>
        </w:rPr>
        <w:t>2.</w:t>
      </w:r>
      <w:r>
        <w:rPr>
          <w:rFonts w:hint="eastAsia" w:ascii="Times New Roman" w:hAnsi="Times New Roman"/>
          <w:sz w:val="22"/>
          <w:szCs w:val="28"/>
        </w:rPr>
        <w:t>授权委托书</w:t>
      </w:r>
      <w:r>
        <w:rPr>
          <w:rFonts w:ascii="Times New Roman" w:hAnsi="Times New Roman"/>
          <w:sz w:val="22"/>
          <w:szCs w:val="28"/>
        </w:rPr>
        <w:t>需按上述格式填写完整，不可缺少内容。在此基础上增加内容的不影响其有效性。</w:t>
      </w:r>
    </w:p>
    <w:p w14:paraId="23065BAF">
      <w:pPr>
        <w:pStyle w:val="22"/>
        <w:rPr>
          <w:rFonts w:ascii="Times New Roman" w:hAnsi="Times New Roman"/>
          <w:i/>
          <w:sz w:val="36"/>
          <w:szCs w:val="22"/>
        </w:rPr>
        <w:sectPr>
          <w:headerReference r:id="rId7" w:type="default"/>
          <w:footerReference r:id="rId8" w:type="default"/>
          <w:pgSz w:w="11907" w:h="16840"/>
          <w:pgMar w:top="1304" w:right="1304" w:bottom="1304" w:left="1389" w:header="720" w:footer="720" w:gutter="0"/>
          <w:cols w:space="720" w:num="1"/>
          <w:docGrid w:linePitch="286" w:charSpace="0"/>
        </w:sectPr>
      </w:pPr>
      <w:r>
        <w:rPr>
          <w:rStyle w:val="18"/>
          <w:rFonts w:ascii="Times New Roman" w:hAnsi="Times New Roman"/>
          <w:sz w:val="36"/>
          <w:szCs w:val="22"/>
        </w:rPr>
        <w:br w:type="page"/>
      </w:r>
    </w:p>
    <w:p w14:paraId="523C4296">
      <w:pPr>
        <w:pStyle w:val="2"/>
        <w:jc w:val="center"/>
        <w:rPr>
          <w:rFonts w:ascii="Times New Roman" w:hAnsi="Times New Roman"/>
          <w:b/>
          <w:bCs/>
          <w:sz w:val="32"/>
          <w:szCs w:val="32"/>
        </w:rPr>
      </w:pPr>
    </w:p>
    <w:p w14:paraId="470CA2C0">
      <w:pPr>
        <w:pStyle w:val="2"/>
        <w:jc w:val="center"/>
        <w:outlineLvl w:val="0"/>
        <w:rPr>
          <w:rFonts w:ascii="Times New Roman" w:hAnsi="Times New Roman"/>
          <w:b/>
          <w:bCs/>
          <w:sz w:val="32"/>
          <w:szCs w:val="32"/>
        </w:rPr>
      </w:pPr>
      <w:r>
        <w:rPr>
          <w:rFonts w:hint="eastAsia" w:ascii="Times New Roman" w:hAnsi="Times New Roman"/>
          <w:b/>
          <w:bCs/>
          <w:sz w:val="32"/>
          <w:szCs w:val="32"/>
        </w:rPr>
        <w:t>（三）参选人参选保证金</w:t>
      </w:r>
    </w:p>
    <w:p w14:paraId="22035269">
      <w:pPr>
        <w:pStyle w:val="2"/>
        <w:jc w:val="left"/>
        <w:rPr>
          <w:rFonts w:ascii="Times New Roman" w:hAnsi="Times New Roman"/>
          <w:sz w:val="22"/>
          <w:szCs w:val="22"/>
        </w:rPr>
      </w:pPr>
    </w:p>
    <w:p w14:paraId="7B6B6CA7">
      <w:pPr>
        <w:pStyle w:val="2"/>
        <w:jc w:val="left"/>
        <w:rPr>
          <w:rFonts w:ascii="Times New Roman" w:hAnsi="Times New Roman"/>
          <w:sz w:val="22"/>
          <w:szCs w:val="28"/>
        </w:rPr>
        <w:sectPr>
          <w:pgSz w:w="11907" w:h="16840"/>
          <w:pgMar w:top="1304" w:right="1304" w:bottom="1304" w:left="1389" w:header="720" w:footer="720" w:gutter="0"/>
          <w:cols w:space="720" w:num="1"/>
          <w:docGrid w:linePitch="286" w:charSpace="0"/>
        </w:sectPr>
      </w:pPr>
      <w:r>
        <w:rPr>
          <w:rFonts w:hint="eastAsia" w:ascii="Times New Roman" w:hAnsi="Times New Roman"/>
          <w:sz w:val="22"/>
          <w:szCs w:val="22"/>
        </w:rPr>
        <w:t>以转账支票或电汇形式交纳参选人参选保证金的提供转账证明材</w:t>
      </w:r>
    </w:p>
    <w:p w14:paraId="294A0D61">
      <w:pPr>
        <w:pStyle w:val="22"/>
        <w:ind w:firstLine="321" w:firstLineChars="100"/>
        <w:jc w:val="both"/>
        <w:rPr>
          <w:rFonts w:ascii="Times New Roman" w:hAnsi="Times New Roman"/>
          <w:sz w:val="22"/>
          <w:szCs w:val="28"/>
        </w:rPr>
      </w:pPr>
      <w:r>
        <w:rPr>
          <w:rStyle w:val="18"/>
          <w:rFonts w:ascii="Times New Roman" w:hAnsi="Times New Roman"/>
          <w:b/>
          <w:sz w:val="32"/>
          <w:szCs w:val="32"/>
        </w:rPr>
        <w:t xml:space="preserve"> 提示：</w:t>
      </w:r>
      <w:r>
        <w:rPr>
          <w:rStyle w:val="18"/>
          <w:rFonts w:hint="eastAsia" w:ascii="Times New Roman" w:hAnsi="Times New Roman"/>
          <w:b/>
          <w:bCs/>
          <w:sz w:val="28"/>
          <w:szCs w:val="28"/>
        </w:rPr>
        <w:t>请参选人按照本比选文件第二章</w:t>
      </w:r>
      <w:r>
        <w:rPr>
          <w:rStyle w:val="18"/>
          <w:rFonts w:ascii="Times New Roman" w:hAnsi="Times New Roman"/>
          <w:b/>
          <w:bCs/>
          <w:sz w:val="28"/>
          <w:szCs w:val="28"/>
        </w:rPr>
        <w:t>7参选人资质条件、能力和信誉中的要求提供证明材料</w:t>
      </w:r>
    </w:p>
    <w:p w14:paraId="4D294DA5">
      <w:pPr>
        <w:rPr>
          <w:rFonts w:ascii="Times New Roman" w:hAnsi="Times New Roman"/>
          <w:sz w:val="22"/>
          <w:szCs w:val="28"/>
        </w:rPr>
      </w:pPr>
    </w:p>
    <w:p w14:paraId="79183A6D">
      <w:pPr>
        <w:rPr>
          <w:rFonts w:ascii="Times New Roman" w:hAnsi="Times New Roman"/>
          <w:sz w:val="22"/>
          <w:szCs w:val="28"/>
        </w:rPr>
      </w:pPr>
    </w:p>
    <w:p w14:paraId="56477C34">
      <w:pPr>
        <w:rPr>
          <w:rFonts w:ascii="Times New Roman" w:hAnsi="Times New Roman"/>
          <w:sz w:val="22"/>
          <w:szCs w:val="28"/>
        </w:rPr>
      </w:pPr>
    </w:p>
    <w:p w14:paraId="01F28253">
      <w:pPr>
        <w:rPr>
          <w:rFonts w:ascii="Times New Roman" w:hAnsi="Times New Roman"/>
          <w:sz w:val="22"/>
          <w:szCs w:val="28"/>
        </w:rPr>
      </w:pPr>
    </w:p>
    <w:p w14:paraId="3B7497AC">
      <w:pPr>
        <w:rPr>
          <w:rFonts w:ascii="Times New Roman" w:hAnsi="Times New Roman"/>
          <w:sz w:val="22"/>
          <w:szCs w:val="28"/>
        </w:rPr>
      </w:pPr>
    </w:p>
    <w:p w14:paraId="320277D1">
      <w:pPr>
        <w:rPr>
          <w:rFonts w:ascii="Times New Roman" w:hAnsi="Times New Roman"/>
          <w:sz w:val="22"/>
          <w:szCs w:val="28"/>
        </w:rPr>
      </w:pPr>
    </w:p>
    <w:p w14:paraId="64B742F7">
      <w:pPr>
        <w:rPr>
          <w:rFonts w:ascii="Times New Roman" w:hAnsi="Times New Roman"/>
          <w:sz w:val="22"/>
          <w:szCs w:val="28"/>
        </w:rPr>
      </w:pPr>
    </w:p>
    <w:p w14:paraId="708FC277">
      <w:pPr>
        <w:rPr>
          <w:rFonts w:ascii="Times New Roman" w:hAnsi="Times New Roman"/>
          <w:sz w:val="22"/>
          <w:szCs w:val="28"/>
        </w:rPr>
      </w:pPr>
    </w:p>
    <w:p w14:paraId="4D32B99C">
      <w:pPr>
        <w:rPr>
          <w:rFonts w:ascii="Times New Roman" w:hAnsi="Times New Roman"/>
          <w:sz w:val="22"/>
          <w:szCs w:val="28"/>
        </w:rPr>
      </w:pPr>
    </w:p>
    <w:p w14:paraId="59E250A4">
      <w:pPr>
        <w:rPr>
          <w:rFonts w:ascii="Times New Roman" w:hAnsi="Times New Roman"/>
          <w:sz w:val="22"/>
          <w:szCs w:val="28"/>
        </w:rPr>
      </w:pPr>
    </w:p>
    <w:p w14:paraId="23F73D86">
      <w:pPr>
        <w:rPr>
          <w:rFonts w:ascii="Times New Roman" w:hAnsi="Times New Roman"/>
          <w:sz w:val="22"/>
          <w:szCs w:val="28"/>
        </w:rPr>
      </w:pPr>
    </w:p>
    <w:p w14:paraId="3D26A24F">
      <w:pPr>
        <w:rPr>
          <w:rFonts w:ascii="Times New Roman" w:hAnsi="Times New Roman"/>
          <w:sz w:val="22"/>
          <w:szCs w:val="28"/>
        </w:rPr>
      </w:pPr>
    </w:p>
    <w:p w14:paraId="171BA584">
      <w:pPr>
        <w:rPr>
          <w:rFonts w:ascii="Times New Roman" w:hAnsi="Times New Roman"/>
          <w:sz w:val="22"/>
          <w:szCs w:val="28"/>
        </w:rPr>
      </w:pPr>
    </w:p>
    <w:p w14:paraId="22D8B8FF">
      <w:pPr>
        <w:rPr>
          <w:rFonts w:ascii="Times New Roman" w:hAnsi="Times New Roman"/>
          <w:sz w:val="22"/>
          <w:szCs w:val="28"/>
        </w:rPr>
      </w:pPr>
    </w:p>
    <w:p w14:paraId="380770D8">
      <w:pPr>
        <w:rPr>
          <w:rFonts w:ascii="Times New Roman" w:hAnsi="Times New Roman"/>
          <w:sz w:val="22"/>
          <w:szCs w:val="28"/>
        </w:rPr>
      </w:pPr>
    </w:p>
    <w:p w14:paraId="7CA22ACF">
      <w:pPr>
        <w:rPr>
          <w:rFonts w:ascii="Times New Roman" w:hAnsi="Times New Roman"/>
          <w:sz w:val="22"/>
          <w:szCs w:val="28"/>
        </w:rPr>
      </w:pPr>
    </w:p>
    <w:p w14:paraId="0FEEC1A3">
      <w:pPr>
        <w:rPr>
          <w:rFonts w:ascii="Times New Roman" w:hAnsi="Times New Roman"/>
          <w:sz w:val="22"/>
          <w:szCs w:val="28"/>
        </w:rPr>
      </w:pPr>
    </w:p>
    <w:p w14:paraId="6B6DC9E2">
      <w:pPr>
        <w:rPr>
          <w:rFonts w:ascii="Times New Roman" w:hAnsi="Times New Roman"/>
          <w:sz w:val="22"/>
          <w:szCs w:val="28"/>
        </w:rPr>
      </w:pPr>
    </w:p>
    <w:p w14:paraId="16881857">
      <w:pPr>
        <w:rPr>
          <w:rFonts w:ascii="Times New Roman" w:hAnsi="Times New Roman"/>
          <w:sz w:val="22"/>
          <w:szCs w:val="28"/>
        </w:rPr>
      </w:pPr>
    </w:p>
    <w:p w14:paraId="76557498">
      <w:pPr>
        <w:rPr>
          <w:rFonts w:ascii="Times New Roman" w:hAnsi="Times New Roman"/>
          <w:sz w:val="22"/>
          <w:szCs w:val="28"/>
        </w:rPr>
      </w:pPr>
    </w:p>
    <w:p w14:paraId="09BC1D4F">
      <w:pPr>
        <w:rPr>
          <w:rFonts w:ascii="Times New Roman" w:hAnsi="Times New Roman"/>
          <w:sz w:val="22"/>
          <w:szCs w:val="28"/>
        </w:rPr>
      </w:pPr>
    </w:p>
    <w:p w14:paraId="71924B55">
      <w:pPr>
        <w:rPr>
          <w:rFonts w:ascii="Times New Roman" w:hAnsi="Times New Roman"/>
          <w:sz w:val="22"/>
          <w:szCs w:val="28"/>
        </w:rPr>
      </w:pPr>
    </w:p>
    <w:p w14:paraId="62BB8AF8">
      <w:pPr>
        <w:rPr>
          <w:rFonts w:ascii="Times New Roman" w:hAnsi="Times New Roman"/>
          <w:sz w:val="22"/>
          <w:szCs w:val="28"/>
        </w:rPr>
      </w:pPr>
    </w:p>
    <w:p w14:paraId="76C6B8D5">
      <w:pPr>
        <w:rPr>
          <w:rFonts w:ascii="Times New Roman" w:hAnsi="Times New Roman"/>
          <w:sz w:val="22"/>
          <w:szCs w:val="28"/>
        </w:rPr>
      </w:pPr>
    </w:p>
    <w:p w14:paraId="5562BD13">
      <w:pPr>
        <w:rPr>
          <w:rFonts w:ascii="Times New Roman" w:hAnsi="Times New Roman"/>
          <w:sz w:val="22"/>
          <w:szCs w:val="28"/>
        </w:rPr>
      </w:pPr>
    </w:p>
    <w:p w14:paraId="72FEFCA9">
      <w:pPr>
        <w:rPr>
          <w:rFonts w:ascii="Times New Roman" w:hAnsi="Times New Roman"/>
          <w:sz w:val="22"/>
          <w:szCs w:val="28"/>
        </w:rPr>
      </w:pPr>
    </w:p>
    <w:p w14:paraId="38E9454C">
      <w:pPr>
        <w:rPr>
          <w:rFonts w:ascii="Times New Roman" w:hAnsi="Times New Roman"/>
          <w:sz w:val="22"/>
          <w:szCs w:val="28"/>
        </w:rPr>
      </w:pPr>
    </w:p>
    <w:p w14:paraId="7EEEF786">
      <w:pPr>
        <w:rPr>
          <w:rFonts w:ascii="Times New Roman" w:hAnsi="Times New Roman"/>
          <w:sz w:val="22"/>
          <w:szCs w:val="28"/>
        </w:rPr>
      </w:pPr>
    </w:p>
    <w:p w14:paraId="4561F33F">
      <w:pPr>
        <w:rPr>
          <w:rFonts w:ascii="Times New Roman" w:hAnsi="Times New Roman"/>
          <w:sz w:val="22"/>
          <w:szCs w:val="28"/>
        </w:rPr>
      </w:pPr>
    </w:p>
    <w:p w14:paraId="1BB9DDAC">
      <w:pPr>
        <w:rPr>
          <w:rFonts w:ascii="Times New Roman" w:hAnsi="Times New Roman"/>
          <w:sz w:val="22"/>
          <w:szCs w:val="28"/>
        </w:rPr>
      </w:pPr>
    </w:p>
    <w:p w14:paraId="4A7E5F03">
      <w:pPr>
        <w:rPr>
          <w:rFonts w:ascii="Times New Roman" w:hAnsi="Times New Roman"/>
          <w:sz w:val="22"/>
          <w:szCs w:val="28"/>
        </w:rPr>
      </w:pPr>
    </w:p>
    <w:p w14:paraId="2B020ACB">
      <w:pPr>
        <w:ind w:firstLine="292"/>
        <w:jc w:val="left"/>
        <w:rPr>
          <w:rFonts w:ascii="Times New Roman" w:hAnsi="Times New Roman"/>
          <w:sz w:val="22"/>
          <w:szCs w:val="28"/>
        </w:rPr>
      </w:pPr>
    </w:p>
    <w:p w14:paraId="5630D00D">
      <w:pPr>
        <w:pStyle w:val="19"/>
        <w:rPr>
          <w:rFonts w:ascii="Times New Roman" w:hAnsi="Times New Roman"/>
          <w:sz w:val="22"/>
          <w:szCs w:val="28"/>
        </w:rPr>
      </w:pPr>
    </w:p>
    <w:p w14:paraId="6D0F1536">
      <w:pPr>
        <w:rPr>
          <w:rFonts w:ascii="Times New Roman" w:hAnsi="Times New Roman"/>
          <w:sz w:val="22"/>
          <w:szCs w:val="28"/>
        </w:rPr>
      </w:pPr>
    </w:p>
    <w:p w14:paraId="2EDFEF3A">
      <w:pPr>
        <w:pStyle w:val="19"/>
        <w:rPr>
          <w:rFonts w:ascii="Times New Roman" w:hAnsi="Times New Roman"/>
          <w:sz w:val="22"/>
          <w:szCs w:val="28"/>
        </w:rPr>
      </w:pPr>
    </w:p>
    <w:p w14:paraId="1EEBD457">
      <w:pPr>
        <w:rPr>
          <w:rFonts w:ascii="Times New Roman" w:hAnsi="Times New Roman"/>
          <w:sz w:val="22"/>
          <w:szCs w:val="28"/>
        </w:rPr>
      </w:pPr>
    </w:p>
    <w:p w14:paraId="545202EE">
      <w:pPr>
        <w:pStyle w:val="19"/>
        <w:rPr>
          <w:rFonts w:ascii="Times New Roman" w:hAnsi="Times New Roman"/>
          <w:sz w:val="22"/>
          <w:szCs w:val="28"/>
        </w:rPr>
      </w:pPr>
    </w:p>
    <w:p w14:paraId="24B6AA2C">
      <w:pPr>
        <w:rPr>
          <w:rFonts w:ascii="Times New Roman" w:hAnsi="Times New Roman"/>
          <w:sz w:val="22"/>
          <w:szCs w:val="28"/>
        </w:rPr>
      </w:pPr>
    </w:p>
    <w:p w14:paraId="6A213849">
      <w:pPr>
        <w:pStyle w:val="19"/>
        <w:rPr>
          <w:rFonts w:ascii="Times New Roman" w:hAnsi="Times New Roman"/>
          <w:sz w:val="22"/>
          <w:szCs w:val="28"/>
        </w:rPr>
      </w:pPr>
    </w:p>
    <w:p w14:paraId="1E8C11C3">
      <w:pPr>
        <w:rPr>
          <w:rFonts w:ascii="Times New Roman" w:hAnsi="Times New Roman"/>
          <w:sz w:val="22"/>
          <w:szCs w:val="28"/>
        </w:rPr>
      </w:pPr>
    </w:p>
    <w:p w14:paraId="52F10DA4">
      <w:pPr>
        <w:pStyle w:val="19"/>
        <w:rPr>
          <w:rFonts w:ascii="Times New Roman" w:hAnsi="Times New Roman"/>
          <w:sz w:val="22"/>
          <w:szCs w:val="28"/>
        </w:rPr>
      </w:pPr>
    </w:p>
    <w:p w14:paraId="45ECE3C0">
      <w:pPr>
        <w:rPr>
          <w:rFonts w:ascii="Times New Roman" w:hAnsi="Times New Roman"/>
          <w:sz w:val="22"/>
          <w:szCs w:val="28"/>
        </w:rPr>
      </w:pPr>
    </w:p>
    <w:p w14:paraId="403F5F32">
      <w:pPr>
        <w:pStyle w:val="19"/>
        <w:rPr>
          <w:rFonts w:ascii="Times New Roman" w:hAnsi="Times New Roman"/>
        </w:rPr>
      </w:pPr>
    </w:p>
    <w:p w14:paraId="5F5DBA97">
      <w:pPr>
        <w:pStyle w:val="4"/>
        <w:rPr>
          <w:rFonts w:ascii="Times New Roman" w:hAnsi="Times New Roman"/>
          <w:sz w:val="36"/>
          <w:szCs w:val="36"/>
        </w:rPr>
      </w:pPr>
    </w:p>
    <w:p w14:paraId="797C2337"/>
    <w:p w14:paraId="56201851">
      <w:pPr>
        <w:snapToGrid w:val="0"/>
        <w:spacing w:line="360" w:lineRule="auto"/>
        <w:ind w:right="-20"/>
        <w:jc w:val="center"/>
        <w:outlineLvl w:val="0"/>
        <w:rPr>
          <w:rStyle w:val="18"/>
          <w:rFonts w:hint="eastAsia" w:ascii="Times New Roman" w:hAnsi="Times New Roman"/>
          <w:b/>
          <w:bCs/>
          <w:kern w:val="0"/>
          <w:sz w:val="28"/>
          <w:szCs w:val="28"/>
        </w:rPr>
      </w:pPr>
    </w:p>
    <w:p w14:paraId="2CA4F412">
      <w:pPr>
        <w:snapToGrid w:val="0"/>
        <w:spacing w:line="360" w:lineRule="auto"/>
        <w:ind w:right="-20"/>
        <w:jc w:val="center"/>
        <w:outlineLvl w:val="0"/>
        <w:rPr>
          <w:rStyle w:val="18"/>
          <w:rFonts w:ascii="Times New Roman" w:hAnsi="Times New Roman"/>
          <w:b/>
          <w:bCs/>
          <w:kern w:val="0"/>
          <w:sz w:val="28"/>
          <w:szCs w:val="28"/>
        </w:rPr>
      </w:pPr>
      <w:r>
        <w:rPr>
          <w:rStyle w:val="18"/>
          <w:rFonts w:hint="eastAsia" w:ascii="Times New Roman" w:hAnsi="Times New Roman"/>
          <w:b/>
          <w:bCs/>
          <w:kern w:val="0"/>
          <w:sz w:val="28"/>
          <w:szCs w:val="28"/>
        </w:rPr>
        <w:t>（五）其他资料</w:t>
      </w:r>
    </w:p>
    <w:p w14:paraId="6BD30DD3">
      <w:pPr>
        <w:pStyle w:val="4"/>
        <w:jc w:val="center"/>
        <w:rPr>
          <w:rFonts w:ascii="Times New Roman" w:hAnsi="Times New Roman"/>
          <w:sz w:val="36"/>
          <w:szCs w:val="36"/>
        </w:rPr>
      </w:pPr>
      <w:r>
        <w:rPr>
          <w:rStyle w:val="18"/>
          <w:rFonts w:hint="eastAsia" w:ascii="Times New Roman" w:hAnsi="Times New Roman"/>
          <w:b/>
          <w:bCs/>
          <w:kern w:val="0"/>
          <w:sz w:val="28"/>
          <w:szCs w:val="28"/>
        </w:rPr>
        <w:t>可提供参选人需提供的其他材料</w:t>
      </w:r>
    </w:p>
    <w:p w14:paraId="42423868">
      <w:pPr>
        <w:rPr>
          <w:rFonts w:ascii="Times New Roman" w:hAnsi="Times New Roman"/>
          <w:sz w:val="22"/>
          <w:szCs w:val="28"/>
        </w:rPr>
      </w:pPr>
    </w:p>
    <w:p w14:paraId="1D5AF596"/>
    <w:sectPr>
      <w:pgSz w:w="11906" w:h="16838"/>
      <w:pgMar w:top="1418" w:right="102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A92A">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4097"/>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234E6316">
                          <w:pPr>
                            <w:pStyle w:val="8"/>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4097"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2xka9EAAAACAQAADwAAAAAAAAABACAAAAAiAAAAZHJzL2Rvd25yZXYueG1sUEsB&#10;AhQAFAAAAAgAh07iQHa+VNjDAQAAmAMAAA4AAAAAAAAAAQAgAAAAIAEAAGRycy9lMm9Eb2MueG1s&#10;UEsFBgAAAAAGAAYAWQEAAFUFAAAAAA==&#10;">
              <v:fill on="f" focussize="0,0"/>
              <v:stroke on="f" weight="0.5pt"/>
              <v:imagedata o:title=""/>
              <o:lock v:ext="edit" aspectratio="f"/>
              <v:textbox inset="0mm,0mm,0mm,0mm" style="mso-fit-shape-to-text:t;">
                <w:txbxContent>
                  <w:p w14:paraId="234E6316">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7FA4">
    <w:pPr>
      <w:pStyle w:val="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4098"/>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25DCE8FD">
                          <w:pPr>
                            <w:pStyle w:val="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9sZGvRAAAAAgEAAA8AAAAAAAAAAQAgAAAAIgAAAGRycy9kb3ducmV2LnhtbFBL&#10;AQIUABQAAAAIAIdO4kB/8+6axAEAAJgDAAAOAAAAAAAAAAEAIAAAACABAABkcnMvZTJvRG9jLnht&#10;bFBLBQYAAAAABgAGAFkBAABWBQAAAAA=&#10;">
              <v:fill on="f" focussize="0,0"/>
              <v:stroke on="f" weight="0.5pt"/>
              <v:imagedata o:title=""/>
              <o:lock v:ext="edit" aspectratio="f"/>
              <v:textbox inset="0mm,0mm,0mm,0mm" style="mso-fit-shape-to-text:t;">
                <w:txbxContent>
                  <w:p w14:paraId="25DCE8F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3D8DB">
    <w:pPr>
      <w:pStyle w:val="8"/>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28</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96586">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1CA30">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A8BAB">
    <w:pPr>
      <w:wordWrap w:val="0"/>
      <w:jc w:val="right"/>
      <w:rPr>
        <w:sz w:val="18"/>
        <w:szCs w:val="18"/>
      </w:rPr>
    </w:pPr>
    <w:r>
      <w:tab/>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7EFD7"/>
    <w:multiLevelType w:val="singleLevel"/>
    <w:tmpl w:val="B297EFD7"/>
    <w:lvl w:ilvl="0" w:tentative="0">
      <w:start w:val="4"/>
      <w:numFmt w:val="chineseCounting"/>
      <w:suff w:val="space"/>
      <w:lvlText w:val="第%1章"/>
      <w:lvlJc w:val="left"/>
      <w:rPr>
        <w:rFonts w:hint="eastAsia"/>
      </w:rPr>
    </w:lvl>
  </w:abstractNum>
  <w:abstractNum w:abstractNumId="1">
    <w:nsid w:val="1A5976D5"/>
    <w:multiLevelType w:val="singleLevel"/>
    <w:tmpl w:val="1A5976D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B6F6D"/>
    <w:rsid w:val="03E272F9"/>
    <w:rsid w:val="0E2C514F"/>
    <w:rsid w:val="11A77604"/>
    <w:rsid w:val="149F72E2"/>
    <w:rsid w:val="15FC1B1D"/>
    <w:rsid w:val="20996241"/>
    <w:rsid w:val="277933CE"/>
    <w:rsid w:val="28C74374"/>
    <w:rsid w:val="291369F2"/>
    <w:rsid w:val="296404E6"/>
    <w:rsid w:val="29C70708"/>
    <w:rsid w:val="2C264CFB"/>
    <w:rsid w:val="308974AE"/>
    <w:rsid w:val="31294F6D"/>
    <w:rsid w:val="375A7BFF"/>
    <w:rsid w:val="37D1071F"/>
    <w:rsid w:val="396A0841"/>
    <w:rsid w:val="3D697A4C"/>
    <w:rsid w:val="42FC30A8"/>
    <w:rsid w:val="45C66607"/>
    <w:rsid w:val="4A5E3812"/>
    <w:rsid w:val="4D0B79B2"/>
    <w:rsid w:val="4F2A2171"/>
    <w:rsid w:val="4FB10B24"/>
    <w:rsid w:val="54784E93"/>
    <w:rsid w:val="561C5225"/>
    <w:rsid w:val="5C580365"/>
    <w:rsid w:val="5DBB5914"/>
    <w:rsid w:val="65ED167E"/>
    <w:rsid w:val="68122C4A"/>
    <w:rsid w:val="683E0616"/>
    <w:rsid w:val="69572814"/>
    <w:rsid w:val="6A0057D5"/>
    <w:rsid w:val="6ED8604B"/>
    <w:rsid w:val="73707BF4"/>
    <w:rsid w:val="754F0D64"/>
    <w:rsid w:val="76651145"/>
    <w:rsid w:val="7888534D"/>
    <w:rsid w:val="79181E57"/>
    <w:rsid w:val="79C54D55"/>
    <w:rsid w:val="7A26714F"/>
    <w:rsid w:val="7B644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spacing w:before="260" w:after="260" w:line="416" w:lineRule="auto"/>
      <w:outlineLvl w:val="2"/>
    </w:pPr>
    <w:rPr>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Body Text Indent"/>
    <w:basedOn w:val="1"/>
    <w:qFormat/>
    <w:uiPriority w:val="0"/>
    <w:pPr>
      <w:ind w:firstLine="407" w:firstLineChars="200"/>
    </w:pPr>
  </w:style>
  <w:style w:type="paragraph" w:styleId="6">
    <w:name w:val="Plain Text"/>
    <w:basedOn w:val="1"/>
    <w:qFormat/>
    <w:uiPriority w:val="0"/>
    <w:rPr>
      <w:rFonts w:ascii="宋体" w:hAnsi="Courier New" w:cs="Courier New"/>
      <w:szCs w:val="21"/>
    </w:rPr>
  </w:style>
  <w:style w:type="paragraph" w:styleId="7">
    <w:name w:val="Body Text Indent 2"/>
    <w:basedOn w:val="1"/>
    <w:qFormat/>
    <w:uiPriority w:val="0"/>
    <w:pPr>
      <w:widowControl/>
      <w:spacing w:line="480" w:lineRule="auto"/>
      <w:ind w:firstLine="560"/>
      <w:jc w:val="left"/>
    </w:pPr>
    <w:rPr>
      <w:kern w:val="0"/>
      <w:sz w:val="2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jc w:val="left"/>
    </w:pPr>
    <w:rPr>
      <w:rFonts w:cs="Calibri"/>
      <w:b/>
      <w:bCs/>
      <w:caps/>
      <w:sz w:val="20"/>
      <w:szCs w:val="20"/>
    </w:rPr>
  </w:style>
  <w:style w:type="paragraph" w:styleId="11">
    <w:name w:val="Body Text First Indent"/>
    <w:basedOn w:val="2"/>
    <w:next w:val="12"/>
    <w:qFormat/>
    <w:uiPriority w:val="0"/>
    <w:pPr>
      <w:ind w:firstLine="420" w:firstLineChars="100"/>
    </w:pPr>
  </w:style>
  <w:style w:type="paragraph" w:styleId="12">
    <w:name w:val="Body Text First Indent 2"/>
    <w:basedOn w:val="5"/>
    <w:qFormat/>
    <w:uiPriority w:val="0"/>
    <w:pPr>
      <w:spacing w:after="120"/>
      <w:ind w:left="420" w:leftChars="200" w:firstLine="420"/>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rPr>
      <w:rFonts w:ascii="Arial" w:hAnsi="Arial" w:eastAsia="Times New Roman" w:cs="Verdana"/>
      <w:b/>
      <w:kern w:val="0"/>
      <w:sz w:val="24"/>
      <w:lang w:eastAsia="en-US"/>
    </w:rPr>
  </w:style>
  <w:style w:type="paragraph" w:customStyle="1" w:styleId="17">
    <w:name w:val="TOC 标题2"/>
    <w:basedOn w:val="3"/>
    <w:next w:val="1"/>
    <w:qFormat/>
    <w:uiPriority w:val="39"/>
    <w:pPr>
      <w:widowControl/>
      <w:spacing w:before="240" w:after="0" w:line="259" w:lineRule="auto"/>
      <w:jc w:val="left"/>
      <w:outlineLvl w:val="9"/>
    </w:pPr>
    <w:rPr>
      <w:rFonts w:ascii="Cambria" w:hAnsi="Cambria" w:cs="宋体"/>
      <w:b w:val="0"/>
      <w:bCs w:val="0"/>
      <w:color w:val="366091"/>
      <w:kern w:val="0"/>
      <w:sz w:val="32"/>
      <w:szCs w:val="32"/>
    </w:rPr>
  </w:style>
  <w:style w:type="character" w:customStyle="1" w:styleId="18">
    <w:name w:val="NormalCharacter"/>
    <w:qFormat/>
    <w:uiPriority w:val="0"/>
  </w:style>
  <w:style w:type="paragraph" w:customStyle="1" w:styleId="19">
    <w:name w:val="Default"/>
    <w:next w:val="1"/>
    <w:qFormat/>
    <w:uiPriority w:val="0"/>
    <w:pPr>
      <w:widowControl w:val="0"/>
      <w:autoSpaceDE w:val="0"/>
      <w:autoSpaceDN w:val="0"/>
      <w:adjustRightInd w:val="0"/>
    </w:pPr>
    <w:rPr>
      <w:rFonts w:ascii="Arial Narrow" w:hAnsi="Arial Narrow" w:eastAsia="宋体" w:cs="Times New Roman"/>
      <w:color w:val="000000"/>
      <w:sz w:val="24"/>
      <w:szCs w:val="24"/>
      <w:lang w:val="en-US" w:eastAsia="zh-CN" w:bidi="ar-SA"/>
    </w:rPr>
  </w:style>
  <w:style w:type="paragraph" w:customStyle="1" w:styleId="20">
    <w:name w:val="UserStyle_93"/>
    <w:basedOn w:val="1"/>
    <w:qFormat/>
    <w:uiPriority w:val="0"/>
    <w:pPr>
      <w:spacing w:line="400" w:lineRule="exact"/>
      <w:jc w:val="center"/>
    </w:pPr>
    <w:rPr>
      <w:b/>
    </w:rPr>
  </w:style>
  <w:style w:type="paragraph" w:customStyle="1" w:styleId="21">
    <w:name w:val="UserStyle_102"/>
    <w:basedOn w:val="1"/>
    <w:qFormat/>
    <w:uiPriority w:val="0"/>
    <w:pPr>
      <w:spacing w:line="440" w:lineRule="exact"/>
      <w:ind w:firstLine="321" w:firstLineChars="100"/>
      <w:jc w:val="left"/>
    </w:pPr>
    <w:rPr>
      <w:kern w:val="0"/>
      <w:sz w:val="20"/>
      <w:szCs w:val="20"/>
    </w:rPr>
  </w:style>
  <w:style w:type="paragraph" w:customStyle="1" w:styleId="22">
    <w:name w:val="Heading3"/>
    <w:basedOn w:val="1"/>
    <w:next w:val="1"/>
    <w:qFormat/>
    <w:uiPriority w:val="0"/>
    <w:pPr>
      <w:keepNext/>
      <w:keepLines/>
      <w:spacing w:before="260" w:after="260" w:line="416" w:lineRule="auto"/>
    </w:pPr>
    <w:rPr>
      <w:b/>
      <w:bCs/>
      <w:kern w:val="0"/>
      <w:sz w:val="32"/>
      <w:szCs w:val="32"/>
    </w:rPr>
  </w:style>
  <w:style w:type="paragraph" w:customStyle="1" w:styleId="23">
    <w:name w:val="BodyText"/>
    <w:basedOn w:val="1"/>
    <w:next w:val="24"/>
    <w:qFormat/>
    <w:uiPriority w:val="0"/>
    <w:pPr>
      <w:spacing w:after="120"/>
    </w:pPr>
    <w:rPr>
      <w:kern w:val="0"/>
      <w:sz w:val="20"/>
    </w:rPr>
  </w:style>
  <w:style w:type="paragraph" w:customStyle="1" w:styleId="24">
    <w:name w:val="BodyTextIndent"/>
    <w:next w:val="25"/>
    <w:qFormat/>
    <w:uiPriority w:val="0"/>
    <w:pPr>
      <w:widowControl w:val="0"/>
      <w:spacing w:line="700" w:lineRule="exact"/>
      <w:ind w:left="960"/>
      <w:jc w:val="both"/>
      <w:textAlignment w:val="baseline"/>
    </w:pPr>
    <w:rPr>
      <w:rFonts w:ascii="Times New Roman" w:hAnsi="Times New Roman" w:eastAsia="方正仿宋_GBK" w:cs="Times New Roman"/>
      <w:kern w:val="2"/>
      <w:sz w:val="44"/>
      <w:lang w:val="en-US" w:eastAsia="zh-CN" w:bidi="ar-SA"/>
    </w:rPr>
  </w:style>
  <w:style w:type="paragraph" w:customStyle="1" w:styleId="25">
    <w:name w:val="正文文本 21"/>
    <w:basedOn w:val="1"/>
    <w:qFormat/>
    <w:uiPriority w:val="0"/>
    <w:pPr>
      <w:adjustRightInd w:val="0"/>
      <w:spacing w:before="120" w:line="360" w:lineRule="auto"/>
      <w:ind w:firstLine="480"/>
      <w:textAlignment w:val="baseline"/>
    </w:pPr>
    <w:rPr>
      <w:sz w:val="24"/>
    </w:rPr>
  </w:style>
  <w:style w:type="paragraph" w:customStyle="1" w:styleId="26">
    <w:name w:val="纯文本1"/>
    <w:basedOn w:val="1"/>
    <w:qFormat/>
    <w:uiPriority w:val="99"/>
    <w:rPr>
      <w:rFonts w:ascii="宋体" w:hAnsi="Courier New"/>
      <w:sz w:val="28"/>
      <w:szCs w:val="28"/>
      <w:lang w:val="zh-CN"/>
    </w:rPr>
  </w:style>
  <w:style w:type="table" w:customStyle="1" w:styleId="27">
    <w:name w:val="网格型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10483</Words>
  <Characters>10959</Characters>
  <Lines>0</Lines>
  <Paragraphs>0</Paragraphs>
  <TotalTime>38</TotalTime>
  <ScaleCrop>false</ScaleCrop>
  <LinksUpToDate>false</LinksUpToDate>
  <CharactersWithSpaces>11620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2025-11-03T13:31:00Z</dcterms:created>
  <dc:creator>Administrator</dc:creator>
  <cp:lastModifiedBy>沉默掩盖酷</cp:lastModifiedBy>
  <dcterms:modified xsi:type="dcterms:W3CDTF">2025-11-10T08:35:10Z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3459C9CE2A7447C9B629084E0C957419</vt:lpwstr>
  </property>
  <property fmtid="{D5CDD505-2E9C-101B-9397-08002B2CF9AE}" pid="4" name="KSOTemplateDocerSaveRecord">
    <vt:lpwstr>eyJoZGlkIjoiY2Y5Y2ZhZjJiZTQ5NzM1MWU0ZDYxMjY5YTI4MDJjZDAiLCJ1c2VySWQiOiIyNjc5ODMzMSJ9</vt:lpwstr>
  </property>
</Properties>
</file>